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2B575" w14:textId="6798201D" w:rsidR="00F71373" w:rsidRPr="002E738F" w:rsidRDefault="00972752" w:rsidP="00185B2F">
      <w:pPr>
        <w:pStyle w:val="Heading1"/>
        <w:spacing w:before="0"/>
      </w:pPr>
      <w:r>
        <w:t>FY</w:t>
      </w:r>
      <w:r w:rsidR="003210CB">
        <w:t>23</w:t>
      </w:r>
      <w:r w:rsidR="00730EC1" w:rsidRPr="002E738F">
        <w:t xml:space="preserve"> </w:t>
      </w:r>
      <w:r w:rsidR="006A0C78" w:rsidRPr="006C699D">
        <w:t>SPARK</w:t>
      </w:r>
      <w:r w:rsidR="008E62FE" w:rsidRPr="002E738F">
        <w:t xml:space="preserve"> </w:t>
      </w:r>
      <w:r w:rsidR="00D5063B">
        <w:t xml:space="preserve">Proposal Submission </w:t>
      </w:r>
      <w:r w:rsidR="008E62FE" w:rsidRPr="002E738F">
        <w:t>Instructions</w:t>
      </w:r>
    </w:p>
    <w:p w14:paraId="6D981B79" w14:textId="6DA23037" w:rsidR="008B25A2" w:rsidRDefault="008B25A2" w:rsidP="000D61ED">
      <w:pPr>
        <w:pStyle w:val="PlainText"/>
        <w:numPr>
          <w:ilvl w:val="0"/>
          <w:numId w:val="17"/>
        </w:numPr>
        <w:tabs>
          <w:tab w:val="left" w:pos="360"/>
          <w:tab w:val="left" w:pos="900"/>
        </w:tabs>
        <w:spacing w:after="120"/>
        <w:ind w:hanging="720"/>
        <w:rPr>
          <w:b/>
          <w:szCs w:val="22"/>
        </w:rPr>
      </w:pPr>
      <w:r>
        <w:rPr>
          <w:b/>
          <w:szCs w:val="22"/>
        </w:rPr>
        <w:t xml:space="preserve">The JPEO-CBRND is responsible for the advanced development and acquisition of </w:t>
      </w:r>
      <w:r w:rsidRPr="00AE7400">
        <w:rPr>
          <w:b/>
          <w:color w:val="000000" w:themeColor="text1"/>
          <w:szCs w:val="22"/>
        </w:rPr>
        <w:t xml:space="preserve">critical </w:t>
      </w:r>
      <w:r w:rsidR="008052CA" w:rsidRPr="00AE7400">
        <w:rPr>
          <w:b/>
          <w:color w:val="000000" w:themeColor="text1"/>
          <w:szCs w:val="22"/>
        </w:rPr>
        <w:t xml:space="preserve">chemical, biological, radiological, and nuclear defense </w:t>
      </w:r>
      <w:r w:rsidRPr="00AE7400">
        <w:rPr>
          <w:b/>
          <w:color w:val="000000" w:themeColor="text1"/>
          <w:szCs w:val="22"/>
        </w:rPr>
        <w:t xml:space="preserve">capabilities for the </w:t>
      </w:r>
      <w:r w:rsidR="00787DC9" w:rsidRPr="00AE7400">
        <w:rPr>
          <w:b/>
          <w:color w:val="000000" w:themeColor="text1"/>
          <w:szCs w:val="22"/>
        </w:rPr>
        <w:t xml:space="preserve">warfighter </w:t>
      </w:r>
      <w:r w:rsidRPr="00AE7400">
        <w:rPr>
          <w:b/>
          <w:color w:val="000000" w:themeColor="text1"/>
          <w:szCs w:val="22"/>
        </w:rPr>
        <w:t xml:space="preserve">and </w:t>
      </w:r>
      <w:proofErr w:type="gramStart"/>
      <w:r w:rsidRPr="00AE7400">
        <w:rPr>
          <w:b/>
          <w:color w:val="000000" w:themeColor="text1"/>
          <w:szCs w:val="22"/>
        </w:rPr>
        <w:t>partners</w:t>
      </w:r>
      <w:proofErr w:type="gramEnd"/>
    </w:p>
    <w:p w14:paraId="7F62E637" w14:textId="307D208A" w:rsidR="008E62FE" w:rsidRPr="00F71373" w:rsidRDefault="008B25A2" w:rsidP="00DD7E9B">
      <w:pPr>
        <w:pStyle w:val="PlainText"/>
        <w:numPr>
          <w:ilvl w:val="0"/>
          <w:numId w:val="17"/>
        </w:numPr>
        <w:tabs>
          <w:tab w:val="left" w:pos="360"/>
          <w:tab w:val="left" w:pos="900"/>
        </w:tabs>
        <w:ind w:hanging="720"/>
        <w:rPr>
          <w:b/>
          <w:szCs w:val="22"/>
        </w:rPr>
      </w:pPr>
      <w:r>
        <w:rPr>
          <w:b/>
          <w:szCs w:val="22"/>
        </w:rPr>
        <w:t xml:space="preserve">Through SPARK </w:t>
      </w:r>
      <w:r w:rsidR="00972752">
        <w:rPr>
          <w:b/>
          <w:szCs w:val="22"/>
        </w:rPr>
        <w:t>FY</w:t>
      </w:r>
      <w:r w:rsidR="003210CB">
        <w:rPr>
          <w:b/>
          <w:szCs w:val="22"/>
        </w:rPr>
        <w:t>23</w:t>
      </w:r>
      <w:r>
        <w:rPr>
          <w:b/>
          <w:szCs w:val="22"/>
        </w:rPr>
        <w:t xml:space="preserve">, </w:t>
      </w:r>
      <w:r w:rsidR="008E62FE" w:rsidRPr="00F71373">
        <w:rPr>
          <w:b/>
          <w:szCs w:val="22"/>
        </w:rPr>
        <w:t>JPEO-C</w:t>
      </w:r>
      <w:r w:rsidR="006D4B90" w:rsidRPr="00F71373">
        <w:rPr>
          <w:b/>
          <w:szCs w:val="22"/>
        </w:rPr>
        <w:t>B</w:t>
      </w:r>
      <w:r w:rsidR="00BA0A11">
        <w:rPr>
          <w:b/>
          <w:szCs w:val="22"/>
        </w:rPr>
        <w:t>RN</w:t>
      </w:r>
      <w:r w:rsidR="006D4B90" w:rsidRPr="00F71373">
        <w:rPr>
          <w:b/>
          <w:szCs w:val="22"/>
        </w:rPr>
        <w:t xml:space="preserve">D </w:t>
      </w:r>
      <w:r w:rsidR="008E62FE" w:rsidRPr="00F71373">
        <w:rPr>
          <w:b/>
          <w:szCs w:val="22"/>
        </w:rPr>
        <w:t>will provide funds to enable JPEO-CB</w:t>
      </w:r>
      <w:r w:rsidR="00435186" w:rsidRPr="00F71373">
        <w:rPr>
          <w:b/>
          <w:szCs w:val="22"/>
        </w:rPr>
        <w:t>RN</w:t>
      </w:r>
      <w:r w:rsidR="008E62FE" w:rsidRPr="00F71373">
        <w:rPr>
          <w:b/>
          <w:szCs w:val="22"/>
        </w:rPr>
        <w:t xml:space="preserve">D </w:t>
      </w:r>
      <w:proofErr w:type="gramStart"/>
      <w:r w:rsidR="008E62FE" w:rsidRPr="00F71373">
        <w:rPr>
          <w:b/>
          <w:szCs w:val="22"/>
        </w:rPr>
        <w:t>innovation</w:t>
      </w:r>
      <w:proofErr w:type="gramEnd"/>
    </w:p>
    <w:p w14:paraId="1026D687" w14:textId="77777777" w:rsidR="008E62FE" w:rsidRPr="00F71373" w:rsidRDefault="006A0C78" w:rsidP="00DD7E9B">
      <w:pPr>
        <w:pStyle w:val="PlainText"/>
        <w:numPr>
          <w:ilvl w:val="1"/>
          <w:numId w:val="17"/>
        </w:numPr>
        <w:tabs>
          <w:tab w:val="left" w:pos="720"/>
        </w:tabs>
        <w:ind w:left="1170" w:hanging="720"/>
        <w:rPr>
          <w:szCs w:val="22"/>
        </w:rPr>
      </w:pPr>
      <w:r w:rsidRPr="00F71373">
        <w:rPr>
          <w:szCs w:val="22"/>
        </w:rPr>
        <w:t>SPARK</w:t>
      </w:r>
      <w:r w:rsidR="008E62FE" w:rsidRPr="00F71373">
        <w:rPr>
          <w:szCs w:val="22"/>
        </w:rPr>
        <w:t xml:space="preserve"> awards are seed</w:t>
      </w:r>
      <w:r w:rsidR="00CD4287" w:rsidRPr="00F71373">
        <w:rPr>
          <w:szCs w:val="22"/>
        </w:rPr>
        <w:t>l</w:t>
      </w:r>
      <w:r w:rsidR="008E62FE" w:rsidRPr="00F71373">
        <w:rPr>
          <w:szCs w:val="22"/>
        </w:rPr>
        <w:t xml:space="preserve">ing funds </w:t>
      </w:r>
      <w:r w:rsidR="00D42E3E" w:rsidRPr="00F71373">
        <w:rPr>
          <w:szCs w:val="22"/>
        </w:rPr>
        <w:t>for</w:t>
      </w:r>
      <w:r w:rsidR="008E62FE" w:rsidRPr="00F71373">
        <w:rPr>
          <w:szCs w:val="22"/>
        </w:rPr>
        <w:t xml:space="preserve"> projects devised by</w:t>
      </w:r>
      <w:r w:rsidR="00CD4287" w:rsidRPr="00F71373">
        <w:rPr>
          <w:szCs w:val="22"/>
        </w:rPr>
        <w:t xml:space="preserve"> </w:t>
      </w:r>
      <w:r w:rsidR="00D544DE" w:rsidRPr="00F71373">
        <w:rPr>
          <w:szCs w:val="22"/>
        </w:rPr>
        <w:t xml:space="preserve">or </w:t>
      </w:r>
      <w:r w:rsidR="00CD4287" w:rsidRPr="00F71373">
        <w:rPr>
          <w:szCs w:val="22"/>
        </w:rPr>
        <w:t>supported by</w:t>
      </w:r>
      <w:r w:rsidR="008E62FE" w:rsidRPr="00F71373">
        <w:rPr>
          <w:szCs w:val="22"/>
        </w:rPr>
        <w:t xml:space="preserve"> JPEO-CB</w:t>
      </w:r>
      <w:r w:rsidR="00F5379C" w:rsidRPr="00F71373">
        <w:rPr>
          <w:szCs w:val="22"/>
        </w:rPr>
        <w:t>RN</w:t>
      </w:r>
      <w:r w:rsidR="008E62FE" w:rsidRPr="00F71373">
        <w:rPr>
          <w:szCs w:val="22"/>
        </w:rPr>
        <w:t xml:space="preserve">D </w:t>
      </w:r>
      <w:proofErr w:type="gramStart"/>
      <w:r w:rsidR="008E62FE" w:rsidRPr="00F71373">
        <w:rPr>
          <w:szCs w:val="22"/>
        </w:rPr>
        <w:t>staff</w:t>
      </w:r>
      <w:proofErr w:type="gramEnd"/>
    </w:p>
    <w:p w14:paraId="3D00A6F9" w14:textId="643FFBD1" w:rsidR="008E62FE" w:rsidRPr="00AE7400" w:rsidRDefault="00CD1547" w:rsidP="00DD7E9B">
      <w:pPr>
        <w:pStyle w:val="PlainText"/>
        <w:numPr>
          <w:ilvl w:val="1"/>
          <w:numId w:val="17"/>
        </w:numPr>
        <w:tabs>
          <w:tab w:val="left" w:pos="720"/>
        </w:tabs>
        <w:ind w:left="1170" w:hanging="720"/>
        <w:rPr>
          <w:color w:val="000000" w:themeColor="text1"/>
          <w:szCs w:val="22"/>
        </w:rPr>
      </w:pPr>
      <w:r>
        <w:rPr>
          <w:szCs w:val="22"/>
        </w:rPr>
        <w:t>Projects can be $1</w:t>
      </w:r>
      <w:r w:rsidR="00322AE2">
        <w:rPr>
          <w:rFonts w:cs="Calibri"/>
          <w:szCs w:val="22"/>
        </w:rPr>
        <w:t>–</w:t>
      </w:r>
      <w:r w:rsidR="008E62FE" w:rsidRPr="00F71373">
        <w:rPr>
          <w:szCs w:val="22"/>
        </w:rPr>
        <w:t>$</w:t>
      </w:r>
      <w:r w:rsidR="00047C87">
        <w:rPr>
          <w:szCs w:val="22"/>
        </w:rPr>
        <w:t>50,000</w:t>
      </w:r>
      <w:r w:rsidR="008E62FE" w:rsidRPr="00F71373">
        <w:rPr>
          <w:szCs w:val="22"/>
        </w:rPr>
        <w:t xml:space="preserve">, with multiple </w:t>
      </w:r>
      <w:r w:rsidR="0092344F" w:rsidRPr="00AE7400">
        <w:rPr>
          <w:color w:val="000000" w:themeColor="text1"/>
          <w:szCs w:val="22"/>
        </w:rPr>
        <w:t>SPARK</w:t>
      </w:r>
      <w:r w:rsidR="008E62FE" w:rsidRPr="00AE7400">
        <w:rPr>
          <w:color w:val="000000" w:themeColor="text1"/>
          <w:szCs w:val="22"/>
        </w:rPr>
        <w:t xml:space="preserve"> projects to be </w:t>
      </w:r>
      <w:proofErr w:type="gramStart"/>
      <w:r w:rsidR="008E62FE" w:rsidRPr="00AE7400">
        <w:rPr>
          <w:color w:val="000000" w:themeColor="text1"/>
          <w:szCs w:val="22"/>
        </w:rPr>
        <w:t>awarded</w:t>
      </w:r>
      <w:proofErr w:type="gramEnd"/>
    </w:p>
    <w:p w14:paraId="5D12858F" w14:textId="419E51CE" w:rsidR="008E62FE" w:rsidRPr="00AE7400" w:rsidRDefault="00CC3485" w:rsidP="00DD7E9B">
      <w:pPr>
        <w:pStyle w:val="PlainText"/>
        <w:numPr>
          <w:ilvl w:val="1"/>
          <w:numId w:val="17"/>
        </w:numPr>
        <w:tabs>
          <w:tab w:val="left" w:pos="720"/>
        </w:tabs>
        <w:ind w:left="1170" w:hanging="720"/>
        <w:rPr>
          <w:color w:val="000000" w:themeColor="text1"/>
          <w:szCs w:val="22"/>
        </w:rPr>
      </w:pPr>
      <w:r w:rsidRPr="00AE7400">
        <w:rPr>
          <w:color w:val="000000" w:themeColor="text1"/>
          <w:szCs w:val="22"/>
        </w:rPr>
        <w:t>P</w:t>
      </w:r>
      <w:r w:rsidR="00093941" w:rsidRPr="00AE7400">
        <w:rPr>
          <w:color w:val="000000" w:themeColor="text1"/>
          <w:szCs w:val="22"/>
        </w:rPr>
        <w:t xml:space="preserve">eriod of performance </w:t>
      </w:r>
      <w:r w:rsidR="00322AE2" w:rsidRPr="00AE7400">
        <w:rPr>
          <w:color w:val="000000" w:themeColor="text1"/>
          <w:szCs w:val="22"/>
        </w:rPr>
        <w:t>is typically</w:t>
      </w:r>
      <w:r w:rsidR="008E62FE" w:rsidRPr="00AE7400">
        <w:rPr>
          <w:color w:val="000000" w:themeColor="text1"/>
          <w:szCs w:val="22"/>
        </w:rPr>
        <w:t xml:space="preserve"> </w:t>
      </w:r>
      <w:r w:rsidR="00047C87">
        <w:rPr>
          <w:color w:val="000000" w:themeColor="text1"/>
          <w:szCs w:val="22"/>
        </w:rPr>
        <w:t>3</w:t>
      </w:r>
      <w:r w:rsidR="008E62FE" w:rsidRPr="00AE7400">
        <w:rPr>
          <w:color w:val="000000" w:themeColor="text1"/>
          <w:szCs w:val="22"/>
        </w:rPr>
        <w:t xml:space="preserve"> months</w:t>
      </w:r>
      <w:r w:rsidR="00C713CF" w:rsidRPr="00AE7400">
        <w:rPr>
          <w:color w:val="000000" w:themeColor="text1"/>
          <w:szCs w:val="22"/>
        </w:rPr>
        <w:t xml:space="preserve"> (or shorter)</w:t>
      </w:r>
    </w:p>
    <w:p w14:paraId="2A9A9664" w14:textId="54996098" w:rsidR="008E62FE" w:rsidRPr="00F71373" w:rsidRDefault="008E62FE" w:rsidP="004B72E4">
      <w:pPr>
        <w:pStyle w:val="PlainText"/>
        <w:numPr>
          <w:ilvl w:val="1"/>
          <w:numId w:val="17"/>
        </w:numPr>
        <w:tabs>
          <w:tab w:val="left" w:pos="720"/>
        </w:tabs>
        <w:ind w:left="720" w:hanging="270"/>
        <w:rPr>
          <w:szCs w:val="22"/>
        </w:rPr>
      </w:pPr>
      <w:r w:rsidRPr="00AE7400">
        <w:rPr>
          <w:color w:val="000000" w:themeColor="text1"/>
          <w:szCs w:val="22"/>
        </w:rPr>
        <w:t>All JPEO</w:t>
      </w:r>
      <w:r w:rsidR="00A30345">
        <w:rPr>
          <w:color w:val="000000" w:themeColor="text1"/>
          <w:szCs w:val="22"/>
        </w:rPr>
        <w:t>-CBRND</w:t>
      </w:r>
      <w:r w:rsidRPr="00AE7400">
        <w:rPr>
          <w:color w:val="000000" w:themeColor="text1"/>
          <w:szCs w:val="22"/>
        </w:rPr>
        <w:t xml:space="preserve"> staff are invited to participate</w:t>
      </w:r>
      <w:r w:rsidR="00C24EB1" w:rsidRPr="00AE7400">
        <w:rPr>
          <w:color w:val="000000" w:themeColor="text1"/>
          <w:szCs w:val="22"/>
        </w:rPr>
        <w:t xml:space="preserve">. </w:t>
      </w:r>
      <w:r w:rsidR="00DF78F3" w:rsidRPr="00AE7400">
        <w:rPr>
          <w:color w:val="000000" w:themeColor="text1"/>
          <w:szCs w:val="22"/>
        </w:rPr>
        <w:t>Contractors and e</w:t>
      </w:r>
      <w:r w:rsidR="006A0C78" w:rsidRPr="00AE7400">
        <w:rPr>
          <w:color w:val="000000" w:themeColor="text1"/>
          <w:szCs w:val="22"/>
        </w:rPr>
        <w:t xml:space="preserve">xternal </w:t>
      </w:r>
      <w:r w:rsidR="006A0C78" w:rsidRPr="00F71373">
        <w:rPr>
          <w:szCs w:val="22"/>
        </w:rPr>
        <w:t>organizations (military components, industry, laboratories</w:t>
      </w:r>
      <w:r w:rsidR="008052CA">
        <w:rPr>
          <w:szCs w:val="22"/>
        </w:rPr>
        <w:t xml:space="preserve">, </w:t>
      </w:r>
      <w:r w:rsidR="00842611">
        <w:rPr>
          <w:szCs w:val="22"/>
        </w:rPr>
        <w:t>and other innovators</w:t>
      </w:r>
      <w:r w:rsidR="006A0C78" w:rsidRPr="00F71373">
        <w:rPr>
          <w:szCs w:val="22"/>
        </w:rPr>
        <w:t xml:space="preserve">) are </w:t>
      </w:r>
      <w:r w:rsidR="001B3B5D">
        <w:rPr>
          <w:szCs w:val="22"/>
        </w:rPr>
        <w:t xml:space="preserve">welcome to propose </w:t>
      </w:r>
      <w:r w:rsidR="00435186" w:rsidRPr="00F71373">
        <w:rPr>
          <w:szCs w:val="22"/>
        </w:rPr>
        <w:t>ideas</w:t>
      </w:r>
      <w:r w:rsidR="001D4D91">
        <w:rPr>
          <w:szCs w:val="22"/>
        </w:rPr>
        <w:t xml:space="preserve"> with</w:t>
      </w:r>
      <w:r w:rsidR="00A30345">
        <w:rPr>
          <w:szCs w:val="22"/>
        </w:rPr>
        <w:t xml:space="preserve"> a</w:t>
      </w:r>
      <w:r w:rsidR="001D4D91">
        <w:rPr>
          <w:szCs w:val="22"/>
        </w:rPr>
        <w:t xml:space="preserve"> </w:t>
      </w:r>
      <w:r w:rsidR="00DF78F3">
        <w:rPr>
          <w:szCs w:val="22"/>
        </w:rPr>
        <w:t>JPEO</w:t>
      </w:r>
      <w:r w:rsidR="008644F9">
        <w:rPr>
          <w:szCs w:val="22"/>
        </w:rPr>
        <w:noBreakHyphen/>
      </w:r>
      <w:r w:rsidR="00A30345">
        <w:rPr>
          <w:szCs w:val="22"/>
        </w:rPr>
        <w:t>CBRND</w:t>
      </w:r>
      <w:r w:rsidR="00DF78F3">
        <w:rPr>
          <w:szCs w:val="22"/>
        </w:rPr>
        <w:t xml:space="preserve"> government sponsor.</w:t>
      </w:r>
      <w:r w:rsidR="006A0C78" w:rsidRPr="00F71373">
        <w:rPr>
          <w:szCs w:val="22"/>
        </w:rPr>
        <w:t xml:space="preserve"> </w:t>
      </w:r>
    </w:p>
    <w:p w14:paraId="07885332" w14:textId="77777777" w:rsidR="00286239" w:rsidRPr="00401B1C" w:rsidRDefault="00286239" w:rsidP="003647CD">
      <w:pPr>
        <w:pStyle w:val="PlainText"/>
        <w:tabs>
          <w:tab w:val="left" w:pos="900"/>
        </w:tabs>
        <w:ind w:left="1440"/>
        <w:rPr>
          <w:sz w:val="10"/>
          <w:szCs w:val="10"/>
        </w:rPr>
      </w:pPr>
    </w:p>
    <w:p w14:paraId="13EC68FA" w14:textId="1BEAE79A" w:rsidR="00835A86" w:rsidRPr="00F71373" w:rsidRDefault="00185B2F" w:rsidP="00DF78F3">
      <w:pPr>
        <w:pStyle w:val="PlainText"/>
        <w:numPr>
          <w:ilvl w:val="0"/>
          <w:numId w:val="17"/>
        </w:numPr>
        <w:tabs>
          <w:tab w:val="left" w:pos="360"/>
          <w:tab w:val="left" w:pos="900"/>
        </w:tabs>
        <w:ind w:left="360"/>
        <w:rPr>
          <w:szCs w:val="22"/>
        </w:rPr>
      </w:pPr>
      <w:r w:rsidRPr="00E83DF1">
        <w:rPr>
          <w:b/>
          <w:noProof/>
          <w:szCs w:val="22"/>
        </w:rPr>
        <mc:AlternateContent>
          <mc:Choice Requires="wps">
            <w:drawing>
              <wp:anchor distT="0" distB="0" distL="228600" distR="228600" simplePos="0" relativeHeight="251658240" behindDoc="0" locked="0" layoutInCell="1" allowOverlap="1" wp14:anchorId="4D9E9A3E" wp14:editId="6E43504B">
                <wp:simplePos x="0" y="0"/>
                <wp:positionH relativeFrom="margin">
                  <wp:posOffset>3314700</wp:posOffset>
                </wp:positionH>
                <wp:positionV relativeFrom="margin">
                  <wp:posOffset>2092960</wp:posOffset>
                </wp:positionV>
                <wp:extent cx="3505200" cy="3752850"/>
                <wp:effectExtent l="19050" t="0" r="0" b="0"/>
                <wp:wrapSquare wrapText="bothSides"/>
                <wp:docPr id="141" name="Text Box 141"/>
                <wp:cNvGraphicFramePr/>
                <a:graphic xmlns:a="http://schemas.openxmlformats.org/drawingml/2006/main">
                  <a:graphicData uri="http://schemas.microsoft.com/office/word/2010/wordprocessingShape">
                    <wps:wsp>
                      <wps:cNvSpPr txBox="1"/>
                      <wps:spPr>
                        <a:xfrm>
                          <a:off x="0" y="0"/>
                          <a:ext cx="3505200" cy="375285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746C8F3D" w14:textId="04AF14DA" w:rsidR="00AE7400" w:rsidRPr="008644F9" w:rsidRDefault="00DA4777" w:rsidP="00AE7400">
                            <w:pPr>
                              <w:pStyle w:val="Heading1"/>
                              <w:spacing w:before="0"/>
                              <w:rPr>
                                <w:color w:val="ED7D31" w:themeColor="accent2"/>
                                <w:sz w:val="36"/>
                                <w:szCs w:val="36"/>
                              </w:rPr>
                            </w:pPr>
                            <w:bookmarkStart w:id="0" w:name="_Hlk532200696"/>
                            <w:bookmarkStart w:id="1" w:name="_Hlk532200697"/>
                            <w:r w:rsidRPr="008644F9">
                              <w:rPr>
                                <w:color w:val="ED7D31" w:themeColor="accent2"/>
                                <w:sz w:val="36"/>
                                <w:szCs w:val="36"/>
                              </w:rPr>
                              <w:t>FY2</w:t>
                            </w:r>
                            <w:r w:rsidR="003210CB" w:rsidRPr="008644F9">
                              <w:rPr>
                                <w:color w:val="ED7D31" w:themeColor="accent2"/>
                                <w:sz w:val="36"/>
                                <w:szCs w:val="36"/>
                              </w:rPr>
                              <w:t>3</w:t>
                            </w:r>
                            <w:r w:rsidRPr="008644F9">
                              <w:rPr>
                                <w:color w:val="ED7D31" w:themeColor="accent2"/>
                                <w:sz w:val="36"/>
                                <w:szCs w:val="36"/>
                              </w:rPr>
                              <w:t xml:space="preserve"> SPARK Interests</w:t>
                            </w:r>
                          </w:p>
                          <w:p w14:paraId="03C004A2" w14:textId="7D09D43D" w:rsidR="00AE7400" w:rsidRPr="00AE7400" w:rsidRDefault="0033660B" w:rsidP="008644F9">
                            <w:pPr>
                              <w:jc w:val="center"/>
                              <w:rPr>
                                <w:rFonts w:asciiTheme="majorHAnsi" w:eastAsiaTheme="majorEastAsia" w:hAnsiTheme="majorHAnsi" w:cstheme="majorBidi"/>
                                <w:b/>
                                <w:i/>
                                <w:color w:val="ED7D31" w:themeColor="accent2"/>
                                <w:sz w:val="28"/>
                                <w:szCs w:val="32"/>
                              </w:rPr>
                            </w:pPr>
                            <w:r>
                              <w:rPr>
                                <w:rFonts w:asciiTheme="majorHAnsi" w:eastAsiaTheme="majorEastAsia" w:hAnsiTheme="majorHAnsi" w:cstheme="majorBidi"/>
                                <w:b/>
                                <w:i/>
                                <w:color w:val="ED7D31" w:themeColor="accent2"/>
                                <w:sz w:val="28"/>
                                <w:szCs w:val="32"/>
                              </w:rPr>
                              <w:t>I</w:t>
                            </w:r>
                            <w:r w:rsidRPr="0033660B">
                              <w:rPr>
                                <w:rFonts w:asciiTheme="majorHAnsi" w:eastAsiaTheme="majorEastAsia" w:hAnsiTheme="majorHAnsi" w:cstheme="majorBidi"/>
                                <w:b/>
                                <w:i/>
                                <w:color w:val="ED7D31" w:themeColor="accent2"/>
                                <w:sz w:val="28"/>
                                <w:szCs w:val="32"/>
                              </w:rPr>
                              <w:t>ntegrated testing and training tools</w:t>
                            </w:r>
                            <w:r w:rsidR="005D3146">
                              <w:rPr>
                                <w:rFonts w:asciiTheme="majorHAnsi" w:eastAsiaTheme="majorEastAsia" w:hAnsiTheme="majorHAnsi" w:cstheme="majorBidi"/>
                                <w:b/>
                                <w:i/>
                                <w:color w:val="ED7D31" w:themeColor="accent2"/>
                                <w:sz w:val="28"/>
                                <w:szCs w:val="32"/>
                              </w:rPr>
                              <w:t xml:space="preserve"> </w:t>
                            </w:r>
                            <w:r w:rsidR="00FF2278">
                              <w:rPr>
                                <w:rFonts w:asciiTheme="majorHAnsi" w:eastAsiaTheme="majorEastAsia" w:hAnsiTheme="majorHAnsi" w:cstheme="majorBidi"/>
                                <w:b/>
                                <w:i/>
                                <w:color w:val="ED7D31" w:themeColor="accent2"/>
                                <w:sz w:val="28"/>
                                <w:szCs w:val="32"/>
                              </w:rPr>
                              <w:t xml:space="preserve">supporting </w:t>
                            </w:r>
                            <w:r w:rsidRPr="0033660B">
                              <w:rPr>
                                <w:rFonts w:asciiTheme="majorHAnsi" w:eastAsiaTheme="majorEastAsia" w:hAnsiTheme="majorHAnsi" w:cstheme="majorBidi"/>
                                <w:b/>
                                <w:i/>
                                <w:color w:val="ED7D31" w:themeColor="accent2"/>
                                <w:sz w:val="28"/>
                                <w:szCs w:val="32"/>
                              </w:rPr>
                              <w:t>data integration</w:t>
                            </w:r>
                            <w:r w:rsidR="005D3146">
                              <w:rPr>
                                <w:rFonts w:asciiTheme="majorHAnsi" w:eastAsiaTheme="majorEastAsia" w:hAnsiTheme="majorHAnsi" w:cstheme="majorBidi"/>
                                <w:b/>
                                <w:i/>
                                <w:color w:val="ED7D31" w:themeColor="accent2"/>
                                <w:sz w:val="28"/>
                                <w:szCs w:val="32"/>
                              </w:rPr>
                              <w:t xml:space="preserve"> and </w:t>
                            </w:r>
                            <w:r w:rsidRPr="0033660B">
                              <w:rPr>
                                <w:rFonts w:asciiTheme="majorHAnsi" w:eastAsiaTheme="majorEastAsia" w:hAnsiTheme="majorHAnsi" w:cstheme="majorBidi"/>
                                <w:b/>
                                <w:i/>
                                <w:color w:val="ED7D31" w:themeColor="accent2"/>
                                <w:sz w:val="28"/>
                                <w:szCs w:val="32"/>
                              </w:rPr>
                              <w:t xml:space="preserve">digital </w:t>
                            </w:r>
                            <w:proofErr w:type="gramStart"/>
                            <w:r w:rsidRPr="0033660B">
                              <w:rPr>
                                <w:rFonts w:asciiTheme="majorHAnsi" w:eastAsiaTheme="majorEastAsia" w:hAnsiTheme="majorHAnsi" w:cstheme="majorBidi"/>
                                <w:b/>
                                <w:i/>
                                <w:color w:val="ED7D31" w:themeColor="accent2"/>
                                <w:sz w:val="28"/>
                                <w:szCs w:val="32"/>
                              </w:rPr>
                              <w:t>transformation</w:t>
                            </w:r>
                            <w:proofErr w:type="gramEnd"/>
                          </w:p>
                          <w:bookmarkEnd w:id="0"/>
                          <w:bookmarkEnd w:id="1"/>
                          <w:p w14:paraId="5C3FC0EF" w14:textId="6EFA2E10" w:rsidR="006A3485" w:rsidRPr="00401B1C" w:rsidRDefault="00E44594" w:rsidP="006A3485">
                            <w:pPr>
                              <w:pStyle w:val="PlainText"/>
                              <w:numPr>
                                <w:ilvl w:val="3"/>
                                <w:numId w:val="25"/>
                              </w:numPr>
                              <w:ind w:left="180"/>
                              <w:rPr>
                                <w:b/>
                                <w:bCs/>
                                <w:color w:val="0086AA"/>
                                <w:sz w:val="24"/>
                                <w:szCs w:val="24"/>
                              </w:rPr>
                            </w:pPr>
                            <w:r>
                              <w:rPr>
                                <w:b/>
                                <w:bCs/>
                                <w:color w:val="0086AA"/>
                                <w:sz w:val="24"/>
                                <w:szCs w:val="24"/>
                              </w:rPr>
                              <w:t>Data Integration</w:t>
                            </w:r>
                          </w:p>
                          <w:p w14:paraId="1076B9F3" w14:textId="0EEAB429" w:rsidR="004F434E" w:rsidRPr="004C538C" w:rsidRDefault="004F434E" w:rsidP="00275A45">
                            <w:pPr>
                              <w:pStyle w:val="ListParagraph"/>
                              <w:numPr>
                                <w:ilvl w:val="0"/>
                                <w:numId w:val="30"/>
                              </w:numPr>
                              <w:ind w:left="540" w:hanging="270"/>
                              <w:rPr>
                                <w:sz w:val="20"/>
                                <w:szCs w:val="20"/>
                              </w:rPr>
                            </w:pPr>
                            <w:r w:rsidRPr="004C538C">
                              <w:rPr>
                                <w:rFonts w:ascii="OpenSans-Regular" w:hAnsi="OpenSans-Regular" w:cs="OpenSans-Regular"/>
                                <w:color w:val="083B4F"/>
                                <w:sz w:val="20"/>
                                <w:szCs w:val="20"/>
                              </w:rPr>
                              <w:t xml:space="preserve">Operational data science (Artificial Intelligence/Machine Learning) for CBRN </w:t>
                            </w:r>
                            <w:r w:rsidR="00407B60" w:rsidRPr="004C538C">
                              <w:rPr>
                                <w:rFonts w:ascii="OpenSans-Regular" w:hAnsi="OpenSans-Regular" w:cs="OpenSans-Regular"/>
                                <w:color w:val="083B4F"/>
                                <w:sz w:val="20"/>
                                <w:szCs w:val="20"/>
                              </w:rPr>
                              <w:t>d</w:t>
                            </w:r>
                            <w:r w:rsidRPr="004C538C">
                              <w:rPr>
                                <w:rFonts w:ascii="OpenSans-Regular" w:hAnsi="OpenSans-Regular" w:cs="OpenSans-Regular"/>
                                <w:color w:val="083B4F"/>
                                <w:sz w:val="20"/>
                                <w:szCs w:val="20"/>
                              </w:rPr>
                              <w:t xml:space="preserve">ecision </w:t>
                            </w:r>
                            <w:r w:rsidR="00407B60" w:rsidRPr="004C538C">
                              <w:rPr>
                                <w:rFonts w:ascii="OpenSans-Regular" w:hAnsi="OpenSans-Regular" w:cs="OpenSans-Regular"/>
                                <w:color w:val="083B4F"/>
                                <w:sz w:val="20"/>
                                <w:szCs w:val="20"/>
                              </w:rPr>
                              <w:t>s</w:t>
                            </w:r>
                            <w:r w:rsidRPr="004C538C">
                              <w:rPr>
                                <w:rFonts w:ascii="OpenSans-Regular" w:hAnsi="OpenSans-Regular" w:cs="OpenSans-Regular"/>
                                <w:color w:val="083B4F"/>
                                <w:sz w:val="20"/>
                                <w:szCs w:val="20"/>
                              </w:rPr>
                              <w:t>upport</w:t>
                            </w:r>
                          </w:p>
                          <w:p w14:paraId="0B5A2324" w14:textId="36C529FE" w:rsidR="000457A3" w:rsidRPr="004C538C" w:rsidRDefault="001C058F" w:rsidP="00275A45">
                            <w:pPr>
                              <w:pStyle w:val="ListParagraph"/>
                              <w:numPr>
                                <w:ilvl w:val="0"/>
                                <w:numId w:val="30"/>
                              </w:numPr>
                              <w:ind w:left="540" w:hanging="270"/>
                              <w:rPr>
                                <w:sz w:val="20"/>
                                <w:szCs w:val="20"/>
                              </w:rPr>
                            </w:pPr>
                            <w:r w:rsidRPr="004C538C">
                              <w:rPr>
                                <w:rFonts w:ascii="OpenSans-Regular" w:hAnsi="OpenSans-Regular" w:cs="OpenSans-Regular"/>
                                <w:color w:val="083B4F"/>
                                <w:sz w:val="20"/>
                                <w:szCs w:val="20"/>
                              </w:rPr>
                              <w:t xml:space="preserve">CBRN and non-CBRN operational/tactical data fusion to inform </w:t>
                            </w:r>
                            <w:r w:rsidR="00EB34DB" w:rsidRPr="004C538C">
                              <w:rPr>
                                <w:rFonts w:ascii="OpenSans-Regular" w:hAnsi="OpenSans-Regular" w:cs="OpenSans-Regular"/>
                                <w:color w:val="083B4F"/>
                                <w:sz w:val="20"/>
                                <w:szCs w:val="20"/>
                              </w:rPr>
                              <w:t>Joint All-Domain</w:t>
                            </w:r>
                            <w:r w:rsidR="007B2EE3" w:rsidRPr="004C538C">
                              <w:rPr>
                                <w:rFonts w:ascii="OpenSans-Regular" w:hAnsi="OpenSans-Regular" w:cs="OpenSans-Regular"/>
                                <w:color w:val="083B4F"/>
                                <w:sz w:val="20"/>
                                <w:szCs w:val="20"/>
                              </w:rPr>
                              <w:t xml:space="preserve"> </w:t>
                            </w:r>
                            <w:r w:rsidR="00EB34DB" w:rsidRPr="004C538C">
                              <w:rPr>
                                <w:rFonts w:ascii="OpenSans-Regular" w:hAnsi="OpenSans-Regular" w:cs="OpenSans-Regular"/>
                                <w:color w:val="083B4F"/>
                                <w:sz w:val="20"/>
                                <w:szCs w:val="20"/>
                              </w:rPr>
                              <w:t>Command &amp; Control (JADC2)</w:t>
                            </w:r>
                            <w:r w:rsidR="002E6D3B" w:rsidRPr="004C538C">
                              <w:rPr>
                                <w:rFonts w:ascii="OpenSans-Regular" w:hAnsi="OpenSans-Regular" w:cs="OpenSans-Regular"/>
                                <w:color w:val="083B4F"/>
                                <w:sz w:val="20"/>
                                <w:szCs w:val="20"/>
                              </w:rPr>
                              <w:t xml:space="preserve"> </w:t>
                            </w:r>
                          </w:p>
                          <w:p w14:paraId="7B4C51F5" w14:textId="7D2ED1E4" w:rsidR="0041454F" w:rsidRPr="004C538C" w:rsidRDefault="00407B60" w:rsidP="000457A3">
                            <w:pPr>
                              <w:pStyle w:val="ListParagraph"/>
                              <w:numPr>
                                <w:ilvl w:val="0"/>
                                <w:numId w:val="30"/>
                              </w:numPr>
                              <w:ind w:left="540" w:hanging="270"/>
                              <w:rPr>
                                <w:sz w:val="20"/>
                                <w:szCs w:val="20"/>
                              </w:rPr>
                            </w:pPr>
                            <w:r w:rsidRPr="004C538C">
                              <w:rPr>
                                <w:rFonts w:ascii="OpenSans-Regular" w:hAnsi="OpenSans-Regular" w:cs="OpenSans-Regular"/>
                                <w:color w:val="083B4F"/>
                                <w:sz w:val="20"/>
                                <w:szCs w:val="20"/>
                              </w:rPr>
                              <w:t xml:space="preserve">Integrated/system of systems testing &amp; training </w:t>
                            </w:r>
                            <w:proofErr w:type="gramStart"/>
                            <w:r w:rsidRPr="004C538C">
                              <w:rPr>
                                <w:rFonts w:ascii="OpenSans-Regular" w:hAnsi="OpenSans-Regular" w:cs="OpenSans-Regular"/>
                                <w:color w:val="083B4F"/>
                                <w:sz w:val="20"/>
                                <w:szCs w:val="20"/>
                              </w:rPr>
                              <w:t>approaches</w:t>
                            </w:r>
                            <w:proofErr w:type="gramEnd"/>
                          </w:p>
                          <w:p w14:paraId="75E8F5E4" w14:textId="6BCBB351" w:rsidR="006A3485" w:rsidRPr="00401B1C" w:rsidRDefault="000457A3" w:rsidP="006A3485">
                            <w:pPr>
                              <w:pStyle w:val="PlainText"/>
                              <w:numPr>
                                <w:ilvl w:val="3"/>
                                <w:numId w:val="25"/>
                              </w:numPr>
                              <w:ind w:left="180"/>
                              <w:rPr>
                                <w:b/>
                                <w:bCs/>
                                <w:color w:val="0086AA"/>
                                <w:sz w:val="24"/>
                                <w:szCs w:val="24"/>
                              </w:rPr>
                            </w:pPr>
                            <w:r>
                              <w:rPr>
                                <w:b/>
                                <w:bCs/>
                                <w:color w:val="0086AA"/>
                                <w:sz w:val="24"/>
                                <w:szCs w:val="24"/>
                              </w:rPr>
                              <w:t>Digital Transformation</w:t>
                            </w:r>
                          </w:p>
                          <w:p w14:paraId="71471A8E" w14:textId="44E8D88E" w:rsidR="0041454F" w:rsidRPr="004C538C" w:rsidRDefault="00407B60" w:rsidP="0041454F">
                            <w:pPr>
                              <w:pStyle w:val="ListParagraph"/>
                              <w:numPr>
                                <w:ilvl w:val="0"/>
                                <w:numId w:val="30"/>
                              </w:numPr>
                              <w:ind w:left="540" w:hanging="270"/>
                              <w:rPr>
                                <w:sz w:val="20"/>
                                <w:szCs w:val="20"/>
                              </w:rPr>
                            </w:pPr>
                            <w:r w:rsidRPr="004C538C">
                              <w:rPr>
                                <w:rFonts w:ascii="OpenSans-Regular" w:hAnsi="OpenSans-Regular" w:cs="OpenSans-Regular"/>
                                <w:color w:val="083B4F"/>
                                <w:sz w:val="20"/>
                                <w:szCs w:val="20"/>
                              </w:rPr>
                              <w:t>Development, Security, and Operations (</w:t>
                            </w:r>
                            <w:proofErr w:type="spellStart"/>
                            <w:r w:rsidRPr="004C538C">
                              <w:rPr>
                                <w:rFonts w:ascii="OpenSans-Regular" w:hAnsi="OpenSans-Regular" w:cs="OpenSans-Regular"/>
                                <w:color w:val="083B4F"/>
                                <w:sz w:val="20"/>
                                <w:szCs w:val="20"/>
                              </w:rPr>
                              <w:t>DevSecOps</w:t>
                            </w:r>
                            <w:proofErr w:type="spellEnd"/>
                            <w:r w:rsidRPr="004C538C">
                              <w:rPr>
                                <w:rFonts w:ascii="OpenSans-Regular" w:hAnsi="OpenSans-Regular" w:cs="OpenSans-Regular"/>
                                <w:color w:val="083B4F"/>
                                <w:sz w:val="20"/>
                                <w:szCs w:val="20"/>
                              </w:rPr>
                              <w:t>) with focus on security and operations areas for Joint Capability Delivery</w:t>
                            </w:r>
                          </w:p>
                          <w:p w14:paraId="6E53A35F" w14:textId="77777777" w:rsidR="00860BAB" w:rsidRPr="004C538C" w:rsidRDefault="00860BAB" w:rsidP="00400FFF">
                            <w:pPr>
                              <w:pStyle w:val="ListParagraph"/>
                              <w:numPr>
                                <w:ilvl w:val="0"/>
                                <w:numId w:val="30"/>
                              </w:numPr>
                              <w:ind w:left="540" w:hanging="270"/>
                              <w:rPr>
                                <w:rFonts w:ascii="OpenSans-Regular" w:hAnsi="OpenSans-Regular" w:cs="OpenSans-Regular"/>
                                <w:color w:val="083B4F"/>
                                <w:sz w:val="20"/>
                                <w:szCs w:val="20"/>
                              </w:rPr>
                            </w:pPr>
                            <w:r w:rsidRPr="004C538C">
                              <w:rPr>
                                <w:rFonts w:ascii="OpenSans-Regular" w:hAnsi="OpenSans-Regular" w:cs="OpenSans-Regular"/>
                                <w:color w:val="083B4F"/>
                                <w:sz w:val="20"/>
                                <w:szCs w:val="20"/>
                              </w:rPr>
                              <w:t xml:space="preserve">Digital Engineering to support portfolio </w:t>
                            </w:r>
                            <w:proofErr w:type="gramStart"/>
                            <w:r w:rsidRPr="004C538C">
                              <w:rPr>
                                <w:rFonts w:ascii="OpenSans-Regular" w:hAnsi="OpenSans-Regular" w:cs="OpenSans-Regular"/>
                                <w:color w:val="083B4F"/>
                                <w:sz w:val="20"/>
                                <w:szCs w:val="20"/>
                              </w:rPr>
                              <w:t>integration</w:t>
                            </w:r>
                            <w:proofErr w:type="gramEnd"/>
                          </w:p>
                          <w:p w14:paraId="341E2FEE" w14:textId="02DE293D" w:rsidR="00DA4777" w:rsidRPr="00486529" w:rsidRDefault="00860BAB" w:rsidP="00486529">
                            <w:pPr>
                              <w:pStyle w:val="ListParagraph"/>
                              <w:numPr>
                                <w:ilvl w:val="0"/>
                                <w:numId w:val="30"/>
                              </w:numPr>
                              <w:ind w:left="540" w:hanging="270"/>
                              <w:rPr>
                                <w:rFonts w:ascii="OpenSans-Regular" w:hAnsi="OpenSans-Regular" w:cs="OpenSans-Regular"/>
                                <w:color w:val="083B4F"/>
                                <w:sz w:val="20"/>
                                <w:szCs w:val="20"/>
                              </w:rPr>
                            </w:pPr>
                            <w:r w:rsidRPr="004C538C">
                              <w:rPr>
                                <w:rFonts w:ascii="OpenSans-Regular" w:hAnsi="OpenSans-Regular" w:cs="OpenSans-Regular"/>
                                <w:color w:val="083B4F"/>
                                <w:sz w:val="20"/>
                                <w:szCs w:val="20"/>
                              </w:rPr>
                              <w:t>Workforce upskilling in Digital Transformation</w:t>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9E9A3E" id="_x0000_t202" coordsize="21600,21600" o:spt="202" path="m,l,21600r21600,l21600,xe">
                <v:stroke joinstyle="miter"/>
                <v:path gradientshapeok="t" o:connecttype="rect"/>
              </v:shapetype>
              <v:shape id="Text Box 141" o:spid="_x0000_s1026" type="#_x0000_t202" style="position:absolute;left:0;text-align:left;margin-left:261pt;margin-top:164.8pt;width:276pt;height:295.5pt;z-index:251658240;visibility:visible;mso-wrap-style:square;mso-width-percent:0;mso-height-percent:0;mso-wrap-distance-left:18pt;mso-wrap-distance-top:0;mso-wrap-distance-right:18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" fillcolor="white [3212]" stroked="f" strokeweight=".5pt">
                <v:shadow on="t" color="#ed7d31 [3205]" origin=".5" offset="-1.5pt,0"/>
                <v:textbox inset="18pt,10.8pt,0,10.8pt">
                  <w:txbxContent>
                    <w:p w14:paraId="746C8F3D" w14:textId="04AF14DA" w:rsidR="00AE7400" w:rsidRPr="008644F9" w:rsidRDefault="00DA4777" w:rsidP="00AE7400">
                      <w:pPr>
                        <w:pStyle w:val="Heading1"/>
                        <w:spacing w:before="0"/>
                        <w:rPr>
                          <w:color w:val="ED7D31" w:themeColor="accent2"/>
                          <w:sz w:val="36"/>
                          <w:szCs w:val="36"/>
                        </w:rPr>
                      </w:pPr>
                      <w:bookmarkStart w:id="2" w:name="_Hlk532200696"/>
                      <w:bookmarkStart w:id="3" w:name="_Hlk532200697"/>
                      <w:r w:rsidRPr="008644F9">
                        <w:rPr>
                          <w:color w:val="ED7D31" w:themeColor="accent2"/>
                          <w:sz w:val="36"/>
                          <w:szCs w:val="36"/>
                        </w:rPr>
                        <w:t>FY2</w:t>
                      </w:r>
                      <w:r w:rsidR="003210CB" w:rsidRPr="008644F9">
                        <w:rPr>
                          <w:color w:val="ED7D31" w:themeColor="accent2"/>
                          <w:sz w:val="36"/>
                          <w:szCs w:val="36"/>
                        </w:rPr>
                        <w:t>3</w:t>
                      </w:r>
                      <w:r w:rsidRPr="008644F9">
                        <w:rPr>
                          <w:color w:val="ED7D31" w:themeColor="accent2"/>
                          <w:sz w:val="36"/>
                          <w:szCs w:val="36"/>
                        </w:rPr>
                        <w:t xml:space="preserve"> SPARK Interests</w:t>
                      </w:r>
                    </w:p>
                    <w:p w14:paraId="03C004A2" w14:textId="7D09D43D" w:rsidR="00AE7400" w:rsidRPr="00AE7400" w:rsidRDefault="0033660B" w:rsidP="008644F9">
                      <w:pPr>
                        <w:jc w:val="center"/>
                        <w:rPr>
                          <w:rFonts w:asciiTheme="majorHAnsi" w:eastAsiaTheme="majorEastAsia" w:hAnsiTheme="majorHAnsi" w:cstheme="majorBidi"/>
                          <w:b/>
                          <w:i/>
                          <w:color w:val="ED7D31" w:themeColor="accent2"/>
                          <w:sz w:val="28"/>
                          <w:szCs w:val="32"/>
                        </w:rPr>
                      </w:pPr>
                      <w:r>
                        <w:rPr>
                          <w:rFonts w:asciiTheme="majorHAnsi" w:eastAsiaTheme="majorEastAsia" w:hAnsiTheme="majorHAnsi" w:cstheme="majorBidi"/>
                          <w:b/>
                          <w:i/>
                          <w:color w:val="ED7D31" w:themeColor="accent2"/>
                          <w:sz w:val="28"/>
                          <w:szCs w:val="32"/>
                        </w:rPr>
                        <w:t>I</w:t>
                      </w:r>
                      <w:r w:rsidRPr="0033660B">
                        <w:rPr>
                          <w:rFonts w:asciiTheme="majorHAnsi" w:eastAsiaTheme="majorEastAsia" w:hAnsiTheme="majorHAnsi" w:cstheme="majorBidi"/>
                          <w:b/>
                          <w:i/>
                          <w:color w:val="ED7D31" w:themeColor="accent2"/>
                          <w:sz w:val="28"/>
                          <w:szCs w:val="32"/>
                        </w:rPr>
                        <w:t>ntegrated testing and training tools</w:t>
                      </w:r>
                      <w:r w:rsidR="005D3146">
                        <w:rPr>
                          <w:rFonts w:asciiTheme="majorHAnsi" w:eastAsiaTheme="majorEastAsia" w:hAnsiTheme="majorHAnsi" w:cstheme="majorBidi"/>
                          <w:b/>
                          <w:i/>
                          <w:color w:val="ED7D31" w:themeColor="accent2"/>
                          <w:sz w:val="28"/>
                          <w:szCs w:val="32"/>
                        </w:rPr>
                        <w:t xml:space="preserve"> </w:t>
                      </w:r>
                      <w:r w:rsidR="00FF2278">
                        <w:rPr>
                          <w:rFonts w:asciiTheme="majorHAnsi" w:eastAsiaTheme="majorEastAsia" w:hAnsiTheme="majorHAnsi" w:cstheme="majorBidi"/>
                          <w:b/>
                          <w:i/>
                          <w:color w:val="ED7D31" w:themeColor="accent2"/>
                          <w:sz w:val="28"/>
                          <w:szCs w:val="32"/>
                        </w:rPr>
                        <w:t xml:space="preserve">supporting </w:t>
                      </w:r>
                      <w:r w:rsidRPr="0033660B">
                        <w:rPr>
                          <w:rFonts w:asciiTheme="majorHAnsi" w:eastAsiaTheme="majorEastAsia" w:hAnsiTheme="majorHAnsi" w:cstheme="majorBidi"/>
                          <w:b/>
                          <w:i/>
                          <w:color w:val="ED7D31" w:themeColor="accent2"/>
                          <w:sz w:val="28"/>
                          <w:szCs w:val="32"/>
                        </w:rPr>
                        <w:t>data integration</w:t>
                      </w:r>
                      <w:r w:rsidR="005D3146">
                        <w:rPr>
                          <w:rFonts w:asciiTheme="majorHAnsi" w:eastAsiaTheme="majorEastAsia" w:hAnsiTheme="majorHAnsi" w:cstheme="majorBidi"/>
                          <w:b/>
                          <w:i/>
                          <w:color w:val="ED7D31" w:themeColor="accent2"/>
                          <w:sz w:val="28"/>
                          <w:szCs w:val="32"/>
                        </w:rPr>
                        <w:t xml:space="preserve"> and </w:t>
                      </w:r>
                      <w:r w:rsidRPr="0033660B">
                        <w:rPr>
                          <w:rFonts w:asciiTheme="majorHAnsi" w:eastAsiaTheme="majorEastAsia" w:hAnsiTheme="majorHAnsi" w:cstheme="majorBidi"/>
                          <w:b/>
                          <w:i/>
                          <w:color w:val="ED7D31" w:themeColor="accent2"/>
                          <w:sz w:val="28"/>
                          <w:szCs w:val="32"/>
                        </w:rPr>
                        <w:t xml:space="preserve">digital </w:t>
                      </w:r>
                      <w:proofErr w:type="gramStart"/>
                      <w:r w:rsidRPr="0033660B">
                        <w:rPr>
                          <w:rFonts w:asciiTheme="majorHAnsi" w:eastAsiaTheme="majorEastAsia" w:hAnsiTheme="majorHAnsi" w:cstheme="majorBidi"/>
                          <w:b/>
                          <w:i/>
                          <w:color w:val="ED7D31" w:themeColor="accent2"/>
                          <w:sz w:val="28"/>
                          <w:szCs w:val="32"/>
                        </w:rPr>
                        <w:t>transformation</w:t>
                      </w:r>
                      <w:proofErr w:type="gramEnd"/>
                    </w:p>
                    <w:bookmarkEnd w:id="2"/>
                    <w:bookmarkEnd w:id="3"/>
                    <w:p w14:paraId="5C3FC0EF" w14:textId="6EFA2E10" w:rsidR="006A3485" w:rsidRPr="00401B1C" w:rsidRDefault="00E44594" w:rsidP="006A3485">
                      <w:pPr>
                        <w:pStyle w:val="PlainText"/>
                        <w:numPr>
                          <w:ilvl w:val="3"/>
                          <w:numId w:val="25"/>
                        </w:numPr>
                        <w:ind w:left="180"/>
                        <w:rPr>
                          <w:b/>
                          <w:bCs/>
                          <w:color w:val="0086AA"/>
                          <w:sz w:val="24"/>
                          <w:szCs w:val="24"/>
                        </w:rPr>
                      </w:pPr>
                      <w:r>
                        <w:rPr>
                          <w:b/>
                          <w:bCs/>
                          <w:color w:val="0086AA"/>
                          <w:sz w:val="24"/>
                          <w:szCs w:val="24"/>
                        </w:rPr>
                        <w:t>Data Integration</w:t>
                      </w:r>
                    </w:p>
                    <w:p w14:paraId="1076B9F3" w14:textId="0EEAB429" w:rsidR="004F434E" w:rsidRPr="004C538C" w:rsidRDefault="004F434E" w:rsidP="00275A45">
                      <w:pPr>
                        <w:pStyle w:val="ListParagraph"/>
                        <w:numPr>
                          <w:ilvl w:val="0"/>
                          <w:numId w:val="30"/>
                        </w:numPr>
                        <w:ind w:left="540" w:hanging="270"/>
                        <w:rPr>
                          <w:sz w:val="20"/>
                          <w:szCs w:val="20"/>
                        </w:rPr>
                      </w:pPr>
                      <w:r w:rsidRPr="004C538C">
                        <w:rPr>
                          <w:rFonts w:ascii="OpenSans-Regular" w:hAnsi="OpenSans-Regular" w:cs="OpenSans-Regular"/>
                          <w:color w:val="083B4F"/>
                          <w:sz w:val="20"/>
                          <w:szCs w:val="20"/>
                        </w:rPr>
                        <w:t xml:space="preserve">Operational data science (Artificial Intelligence/Machine Learning) for CBRN </w:t>
                      </w:r>
                      <w:r w:rsidR="00407B60" w:rsidRPr="004C538C">
                        <w:rPr>
                          <w:rFonts w:ascii="OpenSans-Regular" w:hAnsi="OpenSans-Regular" w:cs="OpenSans-Regular"/>
                          <w:color w:val="083B4F"/>
                          <w:sz w:val="20"/>
                          <w:szCs w:val="20"/>
                        </w:rPr>
                        <w:t>d</w:t>
                      </w:r>
                      <w:r w:rsidRPr="004C538C">
                        <w:rPr>
                          <w:rFonts w:ascii="OpenSans-Regular" w:hAnsi="OpenSans-Regular" w:cs="OpenSans-Regular"/>
                          <w:color w:val="083B4F"/>
                          <w:sz w:val="20"/>
                          <w:szCs w:val="20"/>
                        </w:rPr>
                        <w:t xml:space="preserve">ecision </w:t>
                      </w:r>
                      <w:r w:rsidR="00407B60" w:rsidRPr="004C538C">
                        <w:rPr>
                          <w:rFonts w:ascii="OpenSans-Regular" w:hAnsi="OpenSans-Regular" w:cs="OpenSans-Regular"/>
                          <w:color w:val="083B4F"/>
                          <w:sz w:val="20"/>
                          <w:szCs w:val="20"/>
                        </w:rPr>
                        <w:t>s</w:t>
                      </w:r>
                      <w:r w:rsidRPr="004C538C">
                        <w:rPr>
                          <w:rFonts w:ascii="OpenSans-Regular" w:hAnsi="OpenSans-Regular" w:cs="OpenSans-Regular"/>
                          <w:color w:val="083B4F"/>
                          <w:sz w:val="20"/>
                          <w:szCs w:val="20"/>
                        </w:rPr>
                        <w:t>upport</w:t>
                      </w:r>
                    </w:p>
                    <w:p w14:paraId="0B5A2324" w14:textId="36C529FE" w:rsidR="000457A3" w:rsidRPr="004C538C" w:rsidRDefault="001C058F" w:rsidP="00275A45">
                      <w:pPr>
                        <w:pStyle w:val="ListParagraph"/>
                        <w:numPr>
                          <w:ilvl w:val="0"/>
                          <w:numId w:val="30"/>
                        </w:numPr>
                        <w:ind w:left="540" w:hanging="270"/>
                        <w:rPr>
                          <w:sz w:val="20"/>
                          <w:szCs w:val="20"/>
                        </w:rPr>
                      </w:pPr>
                      <w:r w:rsidRPr="004C538C">
                        <w:rPr>
                          <w:rFonts w:ascii="OpenSans-Regular" w:hAnsi="OpenSans-Regular" w:cs="OpenSans-Regular"/>
                          <w:color w:val="083B4F"/>
                          <w:sz w:val="20"/>
                          <w:szCs w:val="20"/>
                        </w:rPr>
                        <w:t xml:space="preserve">CBRN and non-CBRN operational/tactical data fusion to inform </w:t>
                      </w:r>
                      <w:r w:rsidR="00EB34DB" w:rsidRPr="004C538C">
                        <w:rPr>
                          <w:rFonts w:ascii="OpenSans-Regular" w:hAnsi="OpenSans-Regular" w:cs="OpenSans-Regular"/>
                          <w:color w:val="083B4F"/>
                          <w:sz w:val="20"/>
                          <w:szCs w:val="20"/>
                        </w:rPr>
                        <w:t>Joint All-Domain</w:t>
                      </w:r>
                      <w:r w:rsidR="007B2EE3" w:rsidRPr="004C538C">
                        <w:rPr>
                          <w:rFonts w:ascii="OpenSans-Regular" w:hAnsi="OpenSans-Regular" w:cs="OpenSans-Regular"/>
                          <w:color w:val="083B4F"/>
                          <w:sz w:val="20"/>
                          <w:szCs w:val="20"/>
                        </w:rPr>
                        <w:t xml:space="preserve"> </w:t>
                      </w:r>
                      <w:r w:rsidR="00EB34DB" w:rsidRPr="004C538C">
                        <w:rPr>
                          <w:rFonts w:ascii="OpenSans-Regular" w:hAnsi="OpenSans-Regular" w:cs="OpenSans-Regular"/>
                          <w:color w:val="083B4F"/>
                          <w:sz w:val="20"/>
                          <w:szCs w:val="20"/>
                        </w:rPr>
                        <w:t>Command &amp; Control (JADC2)</w:t>
                      </w:r>
                      <w:r w:rsidR="002E6D3B" w:rsidRPr="004C538C">
                        <w:rPr>
                          <w:rFonts w:ascii="OpenSans-Regular" w:hAnsi="OpenSans-Regular" w:cs="OpenSans-Regular"/>
                          <w:color w:val="083B4F"/>
                          <w:sz w:val="20"/>
                          <w:szCs w:val="20"/>
                        </w:rPr>
                        <w:t xml:space="preserve"> </w:t>
                      </w:r>
                    </w:p>
                    <w:p w14:paraId="7B4C51F5" w14:textId="7D2ED1E4" w:rsidR="0041454F" w:rsidRPr="004C538C" w:rsidRDefault="00407B60" w:rsidP="000457A3">
                      <w:pPr>
                        <w:pStyle w:val="ListParagraph"/>
                        <w:numPr>
                          <w:ilvl w:val="0"/>
                          <w:numId w:val="30"/>
                        </w:numPr>
                        <w:ind w:left="540" w:hanging="270"/>
                        <w:rPr>
                          <w:sz w:val="20"/>
                          <w:szCs w:val="20"/>
                        </w:rPr>
                      </w:pPr>
                      <w:r w:rsidRPr="004C538C">
                        <w:rPr>
                          <w:rFonts w:ascii="OpenSans-Regular" w:hAnsi="OpenSans-Regular" w:cs="OpenSans-Regular"/>
                          <w:color w:val="083B4F"/>
                          <w:sz w:val="20"/>
                          <w:szCs w:val="20"/>
                        </w:rPr>
                        <w:t xml:space="preserve">Integrated/system of systems testing &amp; training </w:t>
                      </w:r>
                      <w:proofErr w:type="gramStart"/>
                      <w:r w:rsidRPr="004C538C">
                        <w:rPr>
                          <w:rFonts w:ascii="OpenSans-Regular" w:hAnsi="OpenSans-Regular" w:cs="OpenSans-Regular"/>
                          <w:color w:val="083B4F"/>
                          <w:sz w:val="20"/>
                          <w:szCs w:val="20"/>
                        </w:rPr>
                        <w:t>approaches</w:t>
                      </w:r>
                      <w:proofErr w:type="gramEnd"/>
                    </w:p>
                    <w:p w14:paraId="75E8F5E4" w14:textId="6BCBB351" w:rsidR="006A3485" w:rsidRPr="00401B1C" w:rsidRDefault="000457A3" w:rsidP="006A3485">
                      <w:pPr>
                        <w:pStyle w:val="PlainText"/>
                        <w:numPr>
                          <w:ilvl w:val="3"/>
                          <w:numId w:val="25"/>
                        </w:numPr>
                        <w:ind w:left="180"/>
                        <w:rPr>
                          <w:b/>
                          <w:bCs/>
                          <w:color w:val="0086AA"/>
                          <w:sz w:val="24"/>
                          <w:szCs w:val="24"/>
                        </w:rPr>
                      </w:pPr>
                      <w:r>
                        <w:rPr>
                          <w:b/>
                          <w:bCs/>
                          <w:color w:val="0086AA"/>
                          <w:sz w:val="24"/>
                          <w:szCs w:val="24"/>
                        </w:rPr>
                        <w:t>Digital Transformation</w:t>
                      </w:r>
                    </w:p>
                    <w:p w14:paraId="71471A8E" w14:textId="44E8D88E" w:rsidR="0041454F" w:rsidRPr="004C538C" w:rsidRDefault="00407B60" w:rsidP="0041454F">
                      <w:pPr>
                        <w:pStyle w:val="ListParagraph"/>
                        <w:numPr>
                          <w:ilvl w:val="0"/>
                          <w:numId w:val="30"/>
                        </w:numPr>
                        <w:ind w:left="540" w:hanging="270"/>
                        <w:rPr>
                          <w:sz w:val="20"/>
                          <w:szCs w:val="20"/>
                        </w:rPr>
                      </w:pPr>
                      <w:r w:rsidRPr="004C538C">
                        <w:rPr>
                          <w:rFonts w:ascii="OpenSans-Regular" w:hAnsi="OpenSans-Regular" w:cs="OpenSans-Regular"/>
                          <w:color w:val="083B4F"/>
                          <w:sz w:val="20"/>
                          <w:szCs w:val="20"/>
                        </w:rPr>
                        <w:t>Development, Security, and Operations (</w:t>
                      </w:r>
                      <w:proofErr w:type="spellStart"/>
                      <w:r w:rsidRPr="004C538C">
                        <w:rPr>
                          <w:rFonts w:ascii="OpenSans-Regular" w:hAnsi="OpenSans-Regular" w:cs="OpenSans-Regular"/>
                          <w:color w:val="083B4F"/>
                          <w:sz w:val="20"/>
                          <w:szCs w:val="20"/>
                        </w:rPr>
                        <w:t>DevSecOps</w:t>
                      </w:r>
                      <w:proofErr w:type="spellEnd"/>
                      <w:r w:rsidRPr="004C538C">
                        <w:rPr>
                          <w:rFonts w:ascii="OpenSans-Regular" w:hAnsi="OpenSans-Regular" w:cs="OpenSans-Regular"/>
                          <w:color w:val="083B4F"/>
                          <w:sz w:val="20"/>
                          <w:szCs w:val="20"/>
                        </w:rPr>
                        <w:t>) with focus on security and operations areas for Joint Capability Delivery</w:t>
                      </w:r>
                    </w:p>
                    <w:p w14:paraId="6E53A35F" w14:textId="77777777" w:rsidR="00860BAB" w:rsidRPr="004C538C" w:rsidRDefault="00860BAB" w:rsidP="00400FFF">
                      <w:pPr>
                        <w:pStyle w:val="ListParagraph"/>
                        <w:numPr>
                          <w:ilvl w:val="0"/>
                          <w:numId w:val="30"/>
                        </w:numPr>
                        <w:ind w:left="540" w:hanging="270"/>
                        <w:rPr>
                          <w:rFonts w:ascii="OpenSans-Regular" w:hAnsi="OpenSans-Regular" w:cs="OpenSans-Regular"/>
                          <w:color w:val="083B4F"/>
                          <w:sz w:val="20"/>
                          <w:szCs w:val="20"/>
                        </w:rPr>
                      </w:pPr>
                      <w:r w:rsidRPr="004C538C">
                        <w:rPr>
                          <w:rFonts w:ascii="OpenSans-Regular" w:hAnsi="OpenSans-Regular" w:cs="OpenSans-Regular"/>
                          <w:color w:val="083B4F"/>
                          <w:sz w:val="20"/>
                          <w:szCs w:val="20"/>
                        </w:rPr>
                        <w:t xml:space="preserve">Digital Engineering to support portfolio </w:t>
                      </w:r>
                      <w:proofErr w:type="gramStart"/>
                      <w:r w:rsidRPr="004C538C">
                        <w:rPr>
                          <w:rFonts w:ascii="OpenSans-Regular" w:hAnsi="OpenSans-Regular" w:cs="OpenSans-Regular"/>
                          <w:color w:val="083B4F"/>
                          <w:sz w:val="20"/>
                          <w:szCs w:val="20"/>
                        </w:rPr>
                        <w:t>integration</w:t>
                      </w:r>
                      <w:proofErr w:type="gramEnd"/>
                    </w:p>
                    <w:p w14:paraId="341E2FEE" w14:textId="02DE293D" w:rsidR="00DA4777" w:rsidRPr="00486529" w:rsidRDefault="00860BAB" w:rsidP="00486529">
                      <w:pPr>
                        <w:pStyle w:val="ListParagraph"/>
                        <w:numPr>
                          <w:ilvl w:val="0"/>
                          <w:numId w:val="30"/>
                        </w:numPr>
                        <w:ind w:left="540" w:hanging="270"/>
                        <w:rPr>
                          <w:rFonts w:ascii="OpenSans-Regular" w:hAnsi="OpenSans-Regular" w:cs="OpenSans-Regular"/>
                          <w:color w:val="083B4F"/>
                          <w:sz w:val="20"/>
                          <w:szCs w:val="20"/>
                        </w:rPr>
                      </w:pPr>
                      <w:r w:rsidRPr="004C538C">
                        <w:rPr>
                          <w:rFonts w:ascii="OpenSans-Regular" w:hAnsi="OpenSans-Regular" w:cs="OpenSans-Regular"/>
                          <w:color w:val="083B4F"/>
                          <w:sz w:val="20"/>
                          <w:szCs w:val="20"/>
                        </w:rPr>
                        <w:t>Workforce upskilling in Digital Transformation</w:t>
                      </w:r>
                    </w:p>
                  </w:txbxContent>
                </v:textbox>
                <w10:wrap type="square" anchorx="margin" anchory="margin"/>
              </v:shape>
            </w:pict>
          </mc:Fallback>
        </mc:AlternateContent>
      </w:r>
      <w:r w:rsidR="00DF78F3">
        <w:rPr>
          <w:b/>
          <w:szCs w:val="22"/>
        </w:rPr>
        <w:t>JPEO</w:t>
      </w:r>
      <w:r w:rsidR="001004A6">
        <w:rPr>
          <w:b/>
          <w:szCs w:val="22"/>
        </w:rPr>
        <w:t>-CBRND</w:t>
      </w:r>
      <w:r w:rsidR="00DF78F3">
        <w:rPr>
          <w:b/>
          <w:szCs w:val="22"/>
        </w:rPr>
        <w:t xml:space="preserve"> leadership </w:t>
      </w:r>
      <w:r w:rsidR="000022A9">
        <w:rPr>
          <w:b/>
          <w:szCs w:val="22"/>
        </w:rPr>
        <w:t>conducts</w:t>
      </w:r>
      <w:r w:rsidR="00C30779" w:rsidRPr="00F71373">
        <w:rPr>
          <w:b/>
          <w:szCs w:val="22"/>
        </w:rPr>
        <w:t xml:space="preserve"> </w:t>
      </w:r>
      <w:r w:rsidR="006A0C78" w:rsidRPr="00F71373">
        <w:rPr>
          <w:b/>
          <w:szCs w:val="22"/>
        </w:rPr>
        <w:t>SPARK</w:t>
      </w:r>
      <w:r w:rsidR="00286239" w:rsidRPr="00F71373">
        <w:rPr>
          <w:b/>
          <w:szCs w:val="22"/>
        </w:rPr>
        <w:t xml:space="preserve"> </w:t>
      </w:r>
      <w:r w:rsidR="00DF78F3">
        <w:rPr>
          <w:b/>
          <w:szCs w:val="22"/>
        </w:rPr>
        <w:t xml:space="preserve">because </w:t>
      </w:r>
      <w:r w:rsidR="000022A9">
        <w:rPr>
          <w:b/>
          <w:szCs w:val="22"/>
        </w:rPr>
        <w:t>we are</w:t>
      </w:r>
      <w:r w:rsidR="00286239" w:rsidRPr="00F71373">
        <w:rPr>
          <w:b/>
          <w:szCs w:val="22"/>
        </w:rPr>
        <w:t xml:space="preserve"> </w:t>
      </w:r>
      <w:r w:rsidR="000435D0" w:rsidRPr="00F71373">
        <w:rPr>
          <w:b/>
          <w:szCs w:val="22"/>
        </w:rPr>
        <w:t>committed to</w:t>
      </w:r>
      <w:r w:rsidR="00286239" w:rsidRPr="00F71373">
        <w:rPr>
          <w:b/>
          <w:szCs w:val="22"/>
        </w:rPr>
        <w:t xml:space="preserve"> </w:t>
      </w:r>
      <w:r w:rsidR="000022A9">
        <w:rPr>
          <w:b/>
          <w:szCs w:val="22"/>
        </w:rPr>
        <w:t xml:space="preserve">identifying and </w:t>
      </w:r>
      <w:r w:rsidR="00286239" w:rsidRPr="00F71373">
        <w:rPr>
          <w:b/>
          <w:szCs w:val="22"/>
        </w:rPr>
        <w:t xml:space="preserve">cultivating innovative ideas from </w:t>
      </w:r>
      <w:r w:rsidR="00F5379C" w:rsidRPr="00F71373">
        <w:rPr>
          <w:b/>
          <w:szCs w:val="22"/>
        </w:rPr>
        <w:t>JPEO</w:t>
      </w:r>
      <w:r w:rsidR="001004A6">
        <w:rPr>
          <w:b/>
          <w:szCs w:val="22"/>
        </w:rPr>
        <w:t>-CBRND</w:t>
      </w:r>
      <w:r w:rsidR="00F5379C" w:rsidRPr="00F71373">
        <w:rPr>
          <w:b/>
          <w:szCs w:val="22"/>
        </w:rPr>
        <w:t xml:space="preserve"> </w:t>
      </w:r>
      <w:r w:rsidR="00286239" w:rsidRPr="00F71373">
        <w:rPr>
          <w:b/>
          <w:szCs w:val="22"/>
        </w:rPr>
        <w:t>staff</w:t>
      </w:r>
      <w:r w:rsidR="000435D0" w:rsidRPr="00F71373">
        <w:rPr>
          <w:b/>
          <w:szCs w:val="22"/>
        </w:rPr>
        <w:t xml:space="preserve"> and </w:t>
      </w:r>
      <w:proofErr w:type="gramStart"/>
      <w:r w:rsidR="000435D0" w:rsidRPr="00F71373">
        <w:rPr>
          <w:b/>
          <w:szCs w:val="22"/>
        </w:rPr>
        <w:t>partners</w:t>
      </w:r>
      <w:proofErr w:type="gramEnd"/>
      <w:r w:rsidR="00286239" w:rsidRPr="00F71373">
        <w:rPr>
          <w:szCs w:val="22"/>
        </w:rPr>
        <w:t xml:space="preserve"> </w:t>
      </w:r>
    </w:p>
    <w:p w14:paraId="6F84010E" w14:textId="77777777" w:rsidR="00286239" w:rsidRPr="00F71373" w:rsidRDefault="00F5379C" w:rsidP="00DD7E9B">
      <w:pPr>
        <w:pStyle w:val="PlainText"/>
        <w:numPr>
          <w:ilvl w:val="1"/>
          <w:numId w:val="17"/>
        </w:numPr>
        <w:tabs>
          <w:tab w:val="left" w:pos="720"/>
        </w:tabs>
        <w:ind w:left="1170" w:hanging="720"/>
        <w:rPr>
          <w:szCs w:val="22"/>
        </w:rPr>
      </w:pPr>
      <w:r w:rsidRPr="00F71373">
        <w:rPr>
          <w:szCs w:val="22"/>
        </w:rPr>
        <w:t>SPARK</w:t>
      </w:r>
      <w:r w:rsidR="00286239" w:rsidRPr="00F71373">
        <w:rPr>
          <w:szCs w:val="22"/>
        </w:rPr>
        <w:t xml:space="preserve"> </w:t>
      </w:r>
      <w:r w:rsidR="003D63E5" w:rsidRPr="00F71373">
        <w:rPr>
          <w:szCs w:val="22"/>
        </w:rPr>
        <w:t>support</w:t>
      </w:r>
      <w:r w:rsidR="005A6AF2">
        <w:rPr>
          <w:szCs w:val="22"/>
        </w:rPr>
        <w:t>s</w:t>
      </w:r>
      <w:r w:rsidR="003D63E5" w:rsidRPr="00F71373">
        <w:rPr>
          <w:szCs w:val="22"/>
        </w:rPr>
        <w:t xml:space="preserve"> </w:t>
      </w:r>
      <w:r w:rsidR="000C16B1">
        <w:rPr>
          <w:szCs w:val="22"/>
        </w:rPr>
        <w:t xml:space="preserve">realization of </w:t>
      </w:r>
      <w:r w:rsidR="000435D0" w:rsidRPr="00F71373">
        <w:rPr>
          <w:szCs w:val="22"/>
        </w:rPr>
        <w:t>ideas</w:t>
      </w:r>
      <w:r w:rsidR="00286239" w:rsidRPr="00F71373">
        <w:rPr>
          <w:szCs w:val="22"/>
        </w:rPr>
        <w:t xml:space="preserve"> </w:t>
      </w:r>
      <w:r w:rsidR="000C16B1">
        <w:rPr>
          <w:szCs w:val="22"/>
        </w:rPr>
        <w:t>involving:</w:t>
      </w:r>
    </w:p>
    <w:p w14:paraId="362965CE" w14:textId="77777777" w:rsidR="00DD7E9B" w:rsidRDefault="00CE77DA" w:rsidP="00DF78F3">
      <w:pPr>
        <w:pStyle w:val="PlainText"/>
        <w:numPr>
          <w:ilvl w:val="2"/>
          <w:numId w:val="17"/>
        </w:numPr>
        <w:tabs>
          <w:tab w:val="left" w:pos="900"/>
        </w:tabs>
        <w:ind w:left="900" w:hanging="180"/>
        <w:rPr>
          <w:szCs w:val="22"/>
        </w:rPr>
      </w:pPr>
      <w:r w:rsidRPr="00F71373">
        <w:rPr>
          <w:szCs w:val="22"/>
        </w:rPr>
        <w:t>Fresh</w:t>
      </w:r>
      <w:r w:rsidR="00DF78F3">
        <w:rPr>
          <w:szCs w:val="22"/>
        </w:rPr>
        <w:t xml:space="preserve"> technological</w:t>
      </w:r>
      <w:r w:rsidRPr="00F71373">
        <w:rPr>
          <w:szCs w:val="22"/>
        </w:rPr>
        <w:t xml:space="preserve"> thinking for </w:t>
      </w:r>
      <w:r w:rsidR="00286239" w:rsidRPr="00F71373">
        <w:rPr>
          <w:szCs w:val="22"/>
        </w:rPr>
        <w:t xml:space="preserve">the best </w:t>
      </w:r>
      <w:r w:rsidR="00EB6C65">
        <w:rPr>
          <w:szCs w:val="22"/>
        </w:rPr>
        <w:t>w</w:t>
      </w:r>
      <w:r w:rsidR="00286239" w:rsidRPr="00F71373">
        <w:rPr>
          <w:szCs w:val="22"/>
        </w:rPr>
        <w:t>arfighter capabilities</w:t>
      </w:r>
    </w:p>
    <w:p w14:paraId="6D336314" w14:textId="77777777" w:rsidR="006D4B90" w:rsidRPr="00DD7E9B" w:rsidRDefault="00286239" w:rsidP="00BD1646">
      <w:pPr>
        <w:pStyle w:val="PlainText"/>
        <w:numPr>
          <w:ilvl w:val="2"/>
          <w:numId w:val="17"/>
        </w:numPr>
        <w:tabs>
          <w:tab w:val="left" w:pos="900"/>
        </w:tabs>
        <w:ind w:left="900" w:hanging="180"/>
        <w:rPr>
          <w:szCs w:val="22"/>
        </w:rPr>
      </w:pPr>
      <w:r w:rsidRPr="00DD7E9B">
        <w:rPr>
          <w:szCs w:val="22"/>
        </w:rPr>
        <w:t xml:space="preserve">Improved processes to support acquisition and our </w:t>
      </w:r>
      <w:proofErr w:type="gramStart"/>
      <w:r w:rsidRPr="00DD7E9B">
        <w:rPr>
          <w:szCs w:val="22"/>
        </w:rPr>
        <w:t>workforce</w:t>
      </w:r>
      <w:proofErr w:type="gramEnd"/>
    </w:p>
    <w:p w14:paraId="676CEEE6" w14:textId="77777777" w:rsidR="00A10FCC" w:rsidRPr="00401B1C" w:rsidRDefault="00A10FCC" w:rsidP="003647CD">
      <w:pPr>
        <w:pStyle w:val="PlainText"/>
        <w:tabs>
          <w:tab w:val="left" w:pos="900"/>
        </w:tabs>
        <w:rPr>
          <w:sz w:val="12"/>
          <w:szCs w:val="12"/>
        </w:rPr>
      </w:pPr>
    </w:p>
    <w:p w14:paraId="5915D87A" w14:textId="77777777" w:rsidR="003D63E5" w:rsidRPr="00F71373" w:rsidRDefault="00DF78F3" w:rsidP="00DD7E9B">
      <w:pPr>
        <w:pStyle w:val="PlainText"/>
        <w:numPr>
          <w:ilvl w:val="0"/>
          <w:numId w:val="17"/>
        </w:numPr>
        <w:tabs>
          <w:tab w:val="left" w:pos="360"/>
          <w:tab w:val="left" w:pos="900"/>
        </w:tabs>
        <w:ind w:hanging="720"/>
        <w:rPr>
          <w:b/>
          <w:szCs w:val="22"/>
        </w:rPr>
      </w:pPr>
      <w:r>
        <w:rPr>
          <w:b/>
          <w:szCs w:val="22"/>
        </w:rPr>
        <w:t>Timeline</w:t>
      </w:r>
    </w:p>
    <w:p w14:paraId="361EA1E1" w14:textId="04BBA968" w:rsidR="003D63E5" w:rsidRPr="00093812" w:rsidRDefault="4DA2A304" w:rsidP="00093812">
      <w:pPr>
        <w:pStyle w:val="PlainText"/>
        <w:numPr>
          <w:ilvl w:val="1"/>
          <w:numId w:val="17"/>
        </w:numPr>
        <w:tabs>
          <w:tab w:val="left" w:pos="720"/>
        </w:tabs>
        <w:ind w:left="720" w:hanging="270"/>
      </w:pPr>
      <w:r>
        <w:t xml:space="preserve">Proposals </w:t>
      </w:r>
      <w:r w:rsidR="567DD6E3">
        <w:t xml:space="preserve">will be </w:t>
      </w:r>
      <w:r>
        <w:t xml:space="preserve">accepted </w:t>
      </w:r>
      <w:r w:rsidR="64ABFE4A">
        <w:t xml:space="preserve">until </w:t>
      </w:r>
      <w:r w:rsidR="00D01F61">
        <w:t>26</w:t>
      </w:r>
      <w:r w:rsidR="368A0DEE">
        <w:t xml:space="preserve"> </w:t>
      </w:r>
      <w:r w:rsidR="005F073F">
        <w:t xml:space="preserve">May </w:t>
      </w:r>
      <w:r w:rsidR="368A0DEE">
        <w:t>202</w:t>
      </w:r>
      <w:r w:rsidR="005F073F">
        <w:t>3</w:t>
      </w:r>
      <w:r w:rsidR="64ABFE4A">
        <w:t xml:space="preserve"> using the </w:t>
      </w:r>
      <w:r w:rsidR="74AA9B8C">
        <w:t xml:space="preserve">attached </w:t>
      </w:r>
      <w:r w:rsidR="73E5A0E9">
        <w:t>p</w:t>
      </w:r>
      <w:r w:rsidR="559D3C35">
        <w:t xml:space="preserve">roposal </w:t>
      </w:r>
      <w:r w:rsidR="63185EBB">
        <w:t>t</w:t>
      </w:r>
      <w:r w:rsidR="5F048868">
        <w:t>emplate</w:t>
      </w:r>
      <w:r w:rsidR="7C0EC021">
        <w:t>.</w:t>
      </w:r>
    </w:p>
    <w:p w14:paraId="5034FB3F" w14:textId="49630462" w:rsidR="003D63E5" w:rsidRPr="00A34F9C" w:rsidRDefault="00072943" w:rsidP="00DD7E9B">
      <w:pPr>
        <w:pStyle w:val="PlainText"/>
        <w:numPr>
          <w:ilvl w:val="1"/>
          <w:numId w:val="17"/>
        </w:numPr>
        <w:tabs>
          <w:tab w:val="left" w:pos="720"/>
        </w:tabs>
        <w:ind w:left="720" w:hanging="270"/>
        <w:rPr>
          <w:szCs w:val="22"/>
        </w:rPr>
      </w:pPr>
      <w:r>
        <w:rPr>
          <w:szCs w:val="22"/>
        </w:rPr>
        <w:t xml:space="preserve">A </w:t>
      </w:r>
      <w:r w:rsidR="003D63E5" w:rsidRPr="00F71373">
        <w:rPr>
          <w:szCs w:val="22"/>
        </w:rPr>
        <w:t>review board will assess proposals.</w:t>
      </w:r>
      <w:r w:rsidR="005F073F">
        <w:rPr>
          <w:szCs w:val="22"/>
        </w:rPr>
        <w:t xml:space="preserve"> </w:t>
      </w:r>
      <w:r w:rsidR="00BC154B">
        <w:rPr>
          <w:color w:val="000000" w:themeColor="text1"/>
          <w:szCs w:val="22"/>
        </w:rPr>
        <w:t>W</w:t>
      </w:r>
      <w:r w:rsidR="00756203" w:rsidRPr="00AE7400">
        <w:rPr>
          <w:color w:val="000000" w:themeColor="text1"/>
          <w:szCs w:val="22"/>
        </w:rPr>
        <w:t xml:space="preserve">inning proposals </w:t>
      </w:r>
      <w:r w:rsidR="00A407AA">
        <w:rPr>
          <w:color w:val="000000" w:themeColor="text1"/>
          <w:szCs w:val="22"/>
        </w:rPr>
        <w:t>should</w:t>
      </w:r>
      <w:r w:rsidR="00756203" w:rsidRPr="00AE7400">
        <w:rPr>
          <w:color w:val="000000" w:themeColor="text1"/>
          <w:szCs w:val="22"/>
        </w:rPr>
        <w:t xml:space="preserve"> be announ</w:t>
      </w:r>
      <w:r w:rsidR="009F691F" w:rsidRPr="00AE7400">
        <w:rPr>
          <w:color w:val="000000" w:themeColor="text1"/>
          <w:szCs w:val="22"/>
        </w:rPr>
        <w:t xml:space="preserve">ced </w:t>
      </w:r>
      <w:r w:rsidR="00A407AA">
        <w:rPr>
          <w:color w:val="000000" w:themeColor="text1"/>
          <w:szCs w:val="22"/>
        </w:rPr>
        <w:t>by 30 June</w:t>
      </w:r>
      <w:r w:rsidR="006A7143">
        <w:rPr>
          <w:color w:val="000000" w:themeColor="text1"/>
          <w:szCs w:val="22"/>
        </w:rPr>
        <w:t xml:space="preserve"> 2023.</w:t>
      </w:r>
    </w:p>
    <w:p w14:paraId="1B9776CE" w14:textId="1C8F0E44" w:rsidR="006D4B90" w:rsidRDefault="00AE3C47" w:rsidP="00DD7E9B">
      <w:pPr>
        <w:pStyle w:val="PlainText"/>
        <w:numPr>
          <w:ilvl w:val="1"/>
          <w:numId w:val="17"/>
        </w:numPr>
        <w:tabs>
          <w:tab w:val="left" w:pos="720"/>
        </w:tabs>
        <w:ind w:left="720" w:hanging="270"/>
        <w:rPr>
          <w:szCs w:val="22"/>
        </w:rPr>
      </w:pPr>
      <w:r w:rsidRPr="00F71373">
        <w:rPr>
          <w:szCs w:val="22"/>
        </w:rPr>
        <w:t>JPEO</w:t>
      </w:r>
      <w:r w:rsidR="00062CEF">
        <w:rPr>
          <w:szCs w:val="22"/>
        </w:rPr>
        <w:t>-CBRND</w:t>
      </w:r>
      <w:r w:rsidRPr="00F71373">
        <w:rPr>
          <w:szCs w:val="22"/>
        </w:rPr>
        <w:t xml:space="preserve"> will issue f</w:t>
      </w:r>
      <w:r w:rsidR="0092344F" w:rsidRPr="00F71373">
        <w:rPr>
          <w:szCs w:val="22"/>
        </w:rPr>
        <w:t>unding</w:t>
      </w:r>
      <w:r w:rsidRPr="00F71373">
        <w:rPr>
          <w:szCs w:val="22"/>
        </w:rPr>
        <w:t xml:space="preserve">, </w:t>
      </w:r>
      <w:r w:rsidR="002E5381">
        <w:rPr>
          <w:szCs w:val="22"/>
        </w:rPr>
        <w:t xml:space="preserve">which is </w:t>
      </w:r>
      <w:r w:rsidRPr="00F71373">
        <w:rPr>
          <w:szCs w:val="22"/>
        </w:rPr>
        <w:t>processed</w:t>
      </w:r>
      <w:r w:rsidR="00756203" w:rsidRPr="00F71373">
        <w:rPr>
          <w:szCs w:val="22"/>
        </w:rPr>
        <w:t xml:space="preserve"> through </w:t>
      </w:r>
      <w:r w:rsidR="0092344F" w:rsidRPr="00F71373">
        <w:rPr>
          <w:szCs w:val="22"/>
        </w:rPr>
        <w:t>JPEO</w:t>
      </w:r>
      <w:r w:rsidR="00062CEF">
        <w:rPr>
          <w:szCs w:val="22"/>
        </w:rPr>
        <w:t>-CBRND</w:t>
      </w:r>
      <w:r w:rsidR="0092344F" w:rsidRPr="00F71373">
        <w:rPr>
          <w:szCs w:val="22"/>
        </w:rPr>
        <w:t xml:space="preserve"> HQ or </w:t>
      </w:r>
      <w:r w:rsidR="00F92B7F">
        <w:rPr>
          <w:szCs w:val="22"/>
        </w:rPr>
        <w:t>Joint Project Manager (</w:t>
      </w:r>
      <w:r w:rsidR="00756203" w:rsidRPr="00F71373">
        <w:rPr>
          <w:szCs w:val="22"/>
        </w:rPr>
        <w:t>JPM</w:t>
      </w:r>
      <w:r w:rsidR="00F92B7F">
        <w:rPr>
          <w:szCs w:val="22"/>
        </w:rPr>
        <w:t>)</w:t>
      </w:r>
      <w:r w:rsidR="00F57AEA">
        <w:rPr>
          <w:szCs w:val="22"/>
        </w:rPr>
        <w:t xml:space="preserve"> / </w:t>
      </w:r>
      <w:r w:rsidR="00F92B7F">
        <w:rPr>
          <w:szCs w:val="22"/>
        </w:rPr>
        <w:t>Joint Project Lead (</w:t>
      </w:r>
      <w:r w:rsidR="00F57AEA">
        <w:rPr>
          <w:szCs w:val="22"/>
        </w:rPr>
        <w:t>JPL</w:t>
      </w:r>
      <w:r w:rsidR="00F92B7F">
        <w:rPr>
          <w:szCs w:val="22"/>
        </w:rPr>
        <w:t>)</w:t>
      </w:r>
      <w:r w:rsidR="00756203" w:rsidRPr="00F71373">
        <w:rPr>
          <w:szCs w:val="22"/>
        </w:rPr>
        <w:t xml:space="preserve"> financial POCs</w:t>
      </w:r>
      <w:r w:rsidR="009806F3" w:rsidRPr="00F71373">
        <w:rPr>
          <w:szCs w:val="22"/>
        </w:rPr>
        <w:t xml:space="preserve"> for performer funding or contracting</w:t>
      </w:r>
      <w:r w:rsidRPr="00F71373">
        <w:rPr>
          <w:szCs w:val="22"/>
        </w:rPr>
        <w:t>. A financial spend plan will be</w:t>
      </w:r>
      <w:r w:rsidR="005C15EA" w:rsidRPr="00F71373">
        <w:rPr>
          <w:szCs w:val="22"/>
        </w:rPr>
        <w:t xml:space="preserve"> required prior to </w:t>
      </w:r>
      <w:r w:rsidRPr="00F71373">
        <w:rPr>
          <w:szCs w:val="22"/>
        </w:rPr>
        <w:t>fund issuance</w:t>
      </w:r>
      <w:r w:rsidR="00756203" w:rsidRPr="00F71373">
        <w:rPr>
          <w:szCs w:val="22"/>
        </w:rPr>
        <w:t>.</w:t>
      </w:r>
    </w:p>
    <w:p w14:paraId="7BAD502C" w14:textId="00390F74" w:rsidR="003D63E5" w:rsidRPr="00E83DF1" w:rsidRDefault="003D63E5" w:rsidP="00401B1C">
      <w:pPr>
        <w:pStyle w:val="PlainText"/>
        <w:tabs>
          <w:tab w:val="left" w:pos="900"/>
        </w:tabs>
        <w:rPr>
          <w:sz w:val="16"/>
          <w:szCs w:val="16"/>
        </w:rPr>
      </w:pPr>
    </w:p>
    <w:p w14:paraId="42E9B453" w14:textId="22BDF6A4" w:rsidR="00A10FCC" w:rsidRPr="00F71373" w:rsidRDefault="00DF78F3" w:rsidP="00DD7E9B">
      <w:pPr>
        <w:pStyle w:val="PlainText"/>
        <w:numPr>
          <w:ilvl w:val="0"/>
          <w:numId w:val="17"/>
        </w:numPr>
        <w:tabs>
          <w:tab w:val="left" w:pos="360"/>
          <w:tab w:val="left" w:pos="900"/>
        </w:tabs>
        <w:ind w:hanging="720"/>
        <w:rPr>
          <w:b/>
          <w:szCs w:val="22"/>
        </w:rPr>
      </w:pPr>
      <w:r>
        <w:rPr>
          <w:b/>
          <w:szCs w:val="22"/>
        </w:rPr>
        <w:t>How to submit</w:t>
      </w:r>
      <w:r w:rsidR="00322AE2">
        <w:rPr>
          <w:b/>
          <w:szCs w:val="22"/>
        </w:rPr>
        <w:t xml:space="preserve"> a </w:t>
      </w:r>
      <w:r w:rsidR="00E073EF">
        <w:rPr>
          <w:b/>
          <w:szCs w:val="22"/>
        </w:rPr>
        <w:t xml:space="preserve">SPARK </w:t>
      </w:r>
      <w:r w:rsidR="00322AE2">
        <w:rPr>
          <w:b/>
          <w:szCs w:val="22"/>
        </w:rPr>
        <w:t>proposal</w:t>
      </w:r>
    </w:p>
    <w:p w14:paraId="1AB7B63C" w14:textId="147B4B9E" w:rsidR="00A10FCC" w:rsidRPr="00AF48D3" w:rsidRDefault="008A4468" w:rsidP="00401B1C">
      <w:pPr>
        <w:pStyle w:val="PlainText"/>
        <w:numPr>
          <w:ilvl w:val="1"/>
          <w:numId w:val="35"/>
        </w:numPr>
        <w:tabs>
          <w:tab w:val="left" w:pos="720"/>
        </w:tabs>
        <w:ind w:left="720"/>
        <w:rPr>
          <w:szCs w:val="22"/>
        </w:rPr>
      </w:pPr>
      <w:r>
        <w:rPr>
          <w:szCs w:val="22"/>
        </w:rPr>
        <w:t>Complete</w:t>
      </w:r>
      <w:r w:rsidR="00A10FCC" w:rsidRPr="00AF48D3">
        <w:rPr>
          <w:szCs w:val="22"/>
        </w:rPr>
        <w:t xml:space="preserve"> </w:t>
      </w:r>
      <w:r w:rsidR="00D429AA" w:rsidRPr="00AF48D3">
        <w:rPr>
          <w:szCs w:val="22"/>
        </w:rPr>
        <w:t xml:space="preserve">the </w:t>
      </w:r>
      <w:r w:rsidR="00A10FCC" w:rsidRPr="00AF48D3">
        <w:rPr>
          <w:szCs w:val="22"/>
        </w:rPr>
        <w:t xml:space="preserve">proposal </w:t>
      </w:r>
      <w:r w:rsidR="00E83DF1" w:rsidRPr="00AF48D3">
        <w:rPr>
          <w:szCs w:val="22"/>
        </w:rPr>
        <w:t>form</w:t>
      </w:r>
      <w:r w:rsidR="00A10FCC" w:rsidRPr="00AF48D3">
        <w:rPr>
          <w:szCs w:val="22"/>
        </w:rPr>
        <w:t xml:space="preserve"> </w:t>
      </w:r>
      <w:r w:rsidR="00E83DF1" w:rsidRPr="00AF48D3">
        <w:rPr>
          <w:szCs w:val="22"/>
        </w:rPr>
        <w:t>(</w:t>
      </w:r>
      <w:r w:rsidR="00B40842">
        <w:rPr>
          <w:szCs w:val="22"/>
        </w:rPr>
        <w:t>attached</w:t>
      </w:r>
      <w:r w:rsidR="0069533F" w:rsidRPr="00AF48D3">
        <w:rPr>
          <w:szCs w:val="22"/>
        </w:rPr>
        <w:t xml:space="preserve"> or</w:t>
      </w:r>
      <w:r w:rsidR="00B40842">
        <w:rPr>
          <w:szCs w:val="22"/>
        </w:rPr>
        <w:t xml:space="preserve"> download from</w:t>
      </w:r>
      <w:r w:rsidR="0069533F" w:rsidRPr="00AF48D3">
        <w:rPr>
          <w:szCs w:val="22"/>
        </w:rPr>
        <w:t xml:space="preserve"> </w:t>
      </w:r>
      <w:r w:rsidR="009E32D3" w:rsidRPr="009E32D3">
        <w:rPr>
          <w:rStyle w:val="Hyperlink"/>
          <w:szCs w:val="22"/>
        </w:rPr>
        <w:t>https://www.jpeocbrnd.osd.mil/Work-With-Us/SPARK</w:t>
      </w:r>
      <w:r w:rsidR="00E83DF1" w:rsidRPr="00AF48D3">
        <w:rPr>
          <w:szCs w:val="22"/>
        </w:rPr>
        <w:t>)</w:t>
      </w:r>
      <w:r w:rsidR="0069533F" w:rsidRPr="00AF48D3">
        <w:rPr>
          <w:szCs w:val="22"/>
        </w:rPr>
        <w:t>.</w:t>
      </w:r>
      <w:r w:rsidR="00E83DF1" w:rsidRPr="00AF48D3">
        <w:rPr>
          <w:szCs w:val="22"/>
        </w:rPr>
        <w:t xml:space="preserve"> </w:t>
      </w:r>
      <w:r w:rsidR="003B2ACC">
        <w:rPr>
          <w:szCs w:val="22"/>
        </w:rPr>
        <w:t>Save as a Word or PDF document with</w:t>
      </w:r>
      <w:r w:rsidR="00B85318">
        <w:rPr>
          <w:szCs w:val="22"/>
        </w:rPr>
        <w:t xml:space="preserve"> file name </w:t>
      </w:r>
      <w:r w:rsidR="0071642F">
        <w:rPr>
          <w:szCs w:val="22"/>
        </w:rPr>
        <w:t>“</w:t>
      </w:r>
      <w:r w:rsidR="0071642F" w:rsidRPr="00F9457C">
        <w:rPr>
          <w:i/>
          <w:iCs/>
        </w:rPr>
        <w:t>Title under 30 characters_FY</w:t>
      </w:r>
      <w:r w:rsidR="003210CB">
        <w:rPr>
          <w:i/>
          <w:iCs/>
        </w:rPr>
        <w:t>23</w:t>
      </w:r>
      <w:r w:rsidR="0071642F" w:rsidRPr="00F9457C">
        <w:rPr>
          <w:i/>
          <w:iCs/>
        </w:rPr>
        <w:t xml:space="preserve"> proposal</w:t>
      </w:r>
      <w:r w:rsidR="0071642F">
        <w:rPr>
          <w:i/>
          <w:iCs/>
        </w:rPr>
        <w:t>”</w:t>
      </w:r>
      <w:r w:rsidR="003B2ACC">
        <w:rPr>
          <w:szCs w:val="22"/>
        </w:rPr>
        <w:t>.</w:t>
      </w:r>
    </w:p>
    <w:p w14:paraId="14D6ECB9" w14:textId="05FE9E83" w:rsidR="002F1AEE" w:rsidRDefault="009F691F" w:rsidP="00401B1C">
      <w:pPr>
        <w:pStyle w:val="PlainText"/>
        <w:numPr>
          <w:ilvl w:val="1"/>
          <w:numId w:val="35"/>
        </w:numPr>
        <w:tabs>
          <w:tab w:val="left" w:pos="720"/>
        </w:tabs>
        <w:ind w:left="720"/>
        <w:rPr>
          <w:szCs w:val="22"/>
        </w:rPr>
      </w:pPr>
      <w:r w:rsidRPr="00AF48D3">
        <w:rPr>
          <w:szCs w:val="22"/>
        </w:rPr>
        <w:t xml:space="preserve">Proposals should be no longer than </w:t>
      </w:r>
      <w:r w:rsidR="00590663" w:rsidRPr="00AF48D3">
        <w:rPr>
          <w:szCs w:val="22"/>
        </w:rPr>
        <w:t>three</w:t>
      </w:r>
      <w:r w:rsidRPr="00AF48D3">
        <w:rPr>
          <w:szCs w:val="22"/>
        </w:rPr>
        <w:t xml:space="preserve"> pages</w:t>
      </w:r>
      <w:r w:rsidR="006A0C78" w:rsidRPr="00AF48D3">
        <w:rPr>
          <w:szCs w:val="22"/>
        </w:rPr>
        <w:t xml:space="preserve"> (minus signatures)</w:t>
      </w:r>
      <w:r w:rsidR="00C30779" w:rsidRPr="00AF48D3">
        <w:rPr>
          <w:szCs w:val="22"/>
        </w:rPr>
        <w:t>, minimum 10</w:t>
      </w:r>
      <w:r w:rsidR="0069533F" w:rsidRPr="00AF48D3">
        <w:rPr>
          <w:szCs w:val="22"/>
        </w:rPr>
        <w:t>-</w:t>
      </w:r>
      <w:r w:rsidR="00C30779" w:rsidRPr="00AF48D3">
        <w:rPr>
          <w:szCs w:val="22"/>
        </w:rPr>
        <w:t>point font</w:t>
      </w:r>
      <w:r w:rsidRPr="00AF48D3">
        <w:rPr>
          <w:szCs w:val="22"/>
        </w:rPr>
        <w:t xml:space="preserve">. </w:t>
      </w:r>
    </w:p>
    <w:p w14:paraId="1413CCFA" w14:textId="4477B372" w:rsidR="003B2ACC" w:rsidRPr="00AF48D3" w:rsidRDefault="003B2ACC" w:rsidP="00401B1C">
      <w:pPr>
        <w:pStyle w:val="PlainText"/>
        <w:numPr>
          <w:ilvl w:val="1"/>
          <w:numId w:val="35"/>
        </w:numPr>
        <w:tabs>
          <w:tab w:val="left" w:pos="720"/>
        </w:tabs>
        <w:ind w:left="720"/>
        <w:rPr>
          <w:szCs w:val="22"/>
        </w:rPr>
      </w:pPr>
      <w:r>
        <w:rPr>
          <w:b/>
          <w:bCs/>
          <w:szCs w:val="22"/>
        </w:rPr>
        <w:t>Proposals MUST BE SIGNED by the submitter and a JPEO</w:t>
      </w:r>
      <w:r w:rsidR="00C1409B">
        <w:rPr>
          <w:b/>
          <w:bCs/>
          <w:szCs w:val="22"/>
        </w:rPr>
        <w:t>-CBRND</w:t>
      </w:r>
      <w:r>
        <w:rPr>
          <w:b/>
          <w:bCs/>
          <w:szCs w:val="22"/>
        </w:rPr>
        <w:t xml:space="preserve"> Civilian/Military sponsor prior to submission</w:t>
      </w:r>
      <w:r w:rsidR="00E073EF">
        <w:rPr>
          <w:b/>
          <w:bCs/>
          <w:szCs w:val="22"/>
        </w:rPr>
        <w:t xml:space="preserve"> or they will not move on in the review process</w:t>
      </w:r>
      <w:r>
        <w:rPr>
          <w:b/>
          <w:bCs/>
          <w:szCs w:val="22"/>
        </w:rPr>
        <w:t>.</w:t>
      </w:r>
    </w:p>
    <w:p w14:paraId="14442F48" w14:textId="0BD79616" w:rsidR="003C24E8" w:rsidRDefault="00A902DC" w:rsidP="00401B1C">
      <w:pPr>
        <w:pStyle w:val="PlainText"/>
        <w:numPr>
          <w:ilvl w:val="1"/>
          <w:numId w:val="35"/>
        </w:numPr>
        <w:tabs>
          <w:tab w:val="left" w:pos="720"/>
        </w:tabs>
        <w:ind w:left="720"/>
      </w:pPr>
      <w:bookmarkStart w:id="2" w:name="_Hlk46939258"/>
      <w:bookmarkStart w:id="3" w:name="_MailAutoSig"/>
      <w:r w:rsidRPr="00AF48D3">
        <w:t>Submit proposals</w:t>
      </w:r>
      <w:r>
        <w:t xml:space="preserve"> by email </w:t>
      </w:r>
      <w:r w:rsidR="003C24E8">
        <w:t xml:space="preserve">to </w:t>
      </w:r>
      <w:hyperlink r:id="rId12" w:history="1">
        <w:r w:rsidR="003A755D" w:rsidRPr="00D978E7">
          <w:rPr>
            <w:rStyle w:val="Hyperlink"/>
          </w:rPr>
          <w:t>usarmy.apg.dod-jpeo-cbrnd.mbx.spark@army.mil</w:t>
        </w:r>
      </w:hyperlink>
      <w:r w:rsidR="0095551A">
        <w:rPr>
          <w:rStyle w:val="Hyperlink"/>
        </w:rPr>
        <w:t xml:space="preserve"> </w:t>
      </w:r>
      <w:r w:rsidR="0095551A">
        <w:rPr>
          <w:szCs w:val="22"/>
        </w:rPr>
        <w:t xml:space="preserve">by </w:t>
      </w:r>
      <w:r w:rsidR="006A7143">
        <w:rPr>
          <w:szCs w:val="22"/>
        </w:rPr>
        <w:t>26 May 2023</w:t>
      </w:r>
      <w:r w:rsidR="00F70D93">
        <w:rPr>
          <w:szCs w:val="22"/>
        </w:rPr>
        <w:t>.</w:t>
      </w:r>
    </w:p>
    <w:bookmarkEnd w:id="2"/>
    <w:p w14:paraId="20B337D7" w14:textId="77777777" w:rsidR="00E073EF" w:rsidRPr="00401B1C" w:rsidRDefault="00E073EF" w:rsidP="00401B1C">
      <w:pPr>
        <w:pStyle w:val="PlainText"/>
        <w:tabs>
          <w:tab w:val="left" w:pos="720"/>
        </w:tabs>
        <w:rPr>
          <w:i/>
          <w:sz w:val="2"/>
          <w:szCs w:val="2"/>
        </w:rPr>
      </w:pPr>
    </w:p>
    <w:p w14:paraId="66320D19" w14:textId="77777777" w:rsidR="008A4468" w:rsidRPr="00401B1C" w:rsidRDefault="008A4468" w:rsidP="008A4468">
      <w:pPr>
        <w:pStyle w:val="PlainText"/>
        <w:tabs>
          <w:tab w:val="left" w:pos="720"/>
        </w:tabs>
        <w:rPr>
          <w:i/>
          <w:sz w:val="12"/>
          <w:szCs w:val="12"/>
        </w:rPr>
      </w:pPr>
    </w:p>
    <w:p w14:paraId="340C59D9" w14:textId="335A4AD4" w:rsidR="001A21CA" w:rsidRDefault="00A902DC" w:rsidP="00231069">
      <w:pPr>
        <w:pStyle w:val="PlainText"/>
        <w:tabs>
          <w:tab w:val="left" w:pos="720"/>
        </w:tabs>
        <w:jc w:val="center"/>
        <w:rPr>
          <w:i/>
        </w:rPr>
      </w:pPr>
      <w:r w:rsidRPr="00401B1C">
        <w:rPr>
          <w:i/>
        </w:rPr>
        <w:t xml:space="preserve">JPEO-CBRND staff should stay tuned to </w:t>
      </w:r>
      <w:r w:rsidR="008967B2">
        <w:rPr>
          <w:i/>
        </w:rPr>
        <w:t>the</w:t>
      </w:r>
      <w:r w:rsidRPr="00401B1C">
        <w:rPr>
          <w:i/>
        </w:rPr>
        <w:t xml:space="preserve"> “Topics for Tuesday” </w:t>
      </w:r>
      <w:r w:rsidR="008967B2">
        <w:rPr>
          <w:i/>
        </w:rPr>
        <w:t xml:space="preserve">internal </w:t>
      </w:r>
      <w:r w:rsidRPr="00401B1C">
        <w:rPr>
          <w:i/>
        </w:rPr>
        <w:t>portal for any updates or info sessions</w:t>
      </w:r>
      <w:bookmarkEnd w:id="3"/>
      <w:r w:rsidR="00AE7400">
        <w:rPr>
          <w:i/>
        </w:rPr>
        <w:t>.</w:t>
      </w:r>
    </w:p>
    <w:p w14:paraId="15E342DA" w14:textId="77777777" w:rsidR="001A21CA" w:rsidRPr="001A21CA" w:rsidRDefault="001A21CA" w:rsidP="00231069">
      <w:pPr>
        <w:pStyle w:val="PlainText"/>
        <w:tabs>
          <w:tab w:val="left" w:pos="720"/>
        </w:tabs>
        <w:jc w:val="center"/>
        <w:rPr>
          <w:i/>
          <w:sz w:val="16"/>
          <w:szCs w:val="16"/>
        </w:rPr>
      </w:pPr>
    </w:p>
    <w:p w14:paraId="16D687DE" w14:textId="00D55999" w:rsidR="00DF78F3" w:rsidRPr="00401B1C" w:rsidRDefault="009F20E8" w:rsidP="00401B1C">
      <w:pPr>
        <w:pStyle w:val="PlainText"/>
        <w:tabs>
          <w:tab w:val="left" w:pos="720"/>
        </w:tabs>
        <w:jc w:val="center"/>
        <w:rPr>
          <w:i/>
        </w:rPr>
      </w:pPr>
      <w:r w:rsidRPr="00401B1C">
        <w:rPr>
          <w:i/>
        </w:rPr>
        <w:t xml:space="preserve">SPARK website: </w:t>
      </w:r>
      <w:r w:rsidRPr="00401B1C">
        <w:rPr>
          <w:rStyle w:val="Hyperlink"/>
          <w:i/>
          <w:szCs w:val="22"/>
        </w:rPr>
        <w:t>https://www.jpeocbrnd.osd.mil/Work-With-Us/SPARK</w:t>
      </w:r>
    </w:p>
    <w:p w14:paraId="3F2717A8" w14:textId="77777777" w:rsidR="00185B2F" w:rsidRPr="00401B1C" w:rsidRDefault="00185B2F" w:rsidP="00772219">
      <w:pPr>
        <w:pStyle w:val="PlainText"/>
        <w:tabs>
          <w:tab w:val="left" w:pos="720"/>
        </w:tabs>
        <w:ind w:left="450"/>
        <w:jc w:val="center"/>
        <w:rPr>
          <w:i/>
          <w:sz w:val="10"/>
          <w:szCs w:val="10"/>
        </w:rPr>
      </w:pPr>
    </w:p>
    <w:p w14:paraId="276F22C9" w14:textId="105E274F" w:rsidR="00F73463" w:rsidRPr="000F4371" w:rsidRDefault="00DF78F3" w:rsidP="00401B1C">
      <w:pPr>
        <w:pStyle w:val="PlainText"/>
        <w:tabs>
          <w:tab w:val="left" w:pos="720"/>
        </w:tabs>
        <w:ind w:left="450"/>
        <w:jc w:val="center"/>
        <w:rPr>
          <w:sz w:val="2"/>
        </w:rPr>
      </w:pPr>
      <w:r w:rsidRPr="00185B2F">
        <w:rPr>
          <w:b/>
          <w:i/>
          <w:color w:val="ED7D31" w:themeColor="accent2"/>
          <w:sz w:val="36"/>
        </w:rPr>
        <w:t xml:space="preserve">* Please share </w:t>
      </w:r>
      <w:r w:rsidR="00772219" w:rsidRPr="00185B2F">
        <w:rPr>
          <w:b/>
          <w:i/>
          <w:color w:val="ED7D31" w:themeColor="accent2"/>
          <w:sz w:val="36"/>
        </w:rPr>
        <w:t>the</w:t>
      </w:r>
      <w:r w:rsidRPr="00185B2F">
        <w:rPr>
          <w:b/>
          <w:i/>
          <w:color w:val="ED7D31" w:themeColor="accent2"/>
          <w:sz w:val="36"/>
        </w:rPr>
        <w:t xml:space="preserve"> SPARK opportunity with your colleagues! * </w:t>
      </w:r>
    </w:p>
    <w:p w14:paraId="6D963EED" w14:textId="77777777" w:rsidR="00BC6BA9" w:rsidRPr="00472184" w:rsidRDefault="00F5379C" w:rsidP="00F73463">
      <w:pPr>
        <w:pStyle w:val="Heading1"/>
        <w:spacing w:before="0"/>
      </w:pPr>
      <w:r>
        <w:lastRenderedPageBreak/>
        <w:t>SPARK</w:t>
      </w:r>
      <w:r w:rsidR="00896B97">
        <w:t xml:space="preserve"> </w:t>
      </w:r>
      <w:r w:rsidR="00733ABD" w:rsidRPr="00472184">
        <w:t>FAQs</w:t>
      </w:r>
    </w:p>
    <w:p w14:paraId="37F8F5FF" w14:textId="3DB262CA" w:rsidR="00733ABD" w:rsidRPr="006B1E99" w:rsidRDefault="00733ABD" w:rsidP="00F73463">
      <w:pPr>
        <w:pStyle w:val="ListParagraph"/>
        <w:keepNext/>
        <w:numPr>
          <w:ilvl w:val="0"/>
          <w:numId w:val="22"/>
        </w:numPr>
        <w:spacing w:after="0" w:line="240" w:lineRule="auto"/>
        <w:rPr>
          <w:b/>
          <w:color w:val="0086AA"/>
        </w:rPr>
      </w:pPr>
      <w:r w:rsidRPr="006B1E99">
        <w:rPr>
          <w:b/>
          <w:color w:val="0086AA"/>
        </w:rPr>
        <w:t xml:space="preserve">Q: Why </w:t>
      </w:r>
      <w:r w:rsidR="00170B41" w:rsidRPr="006B1E99">
        <w:rPr>
          <w:b/>
          <w:color w:val="0086AA"/>
        </w:rPr>
        <w:t>SPARK</w:t>
      </w:r>
      <w:r w:rsidRPr="006B1E99">
        <w:rPr>
          <w:b/>
          <w:color w:val="0086AA"/>
        </w:rPr>
        <w:t xml:space="preserve">? </w:t>
      </w:r>
    </w:p>
    <w:p w14:paraId="5290AEAB" w14:textId="77777777" w:rsidR="0054458D" w:rsidRDefault="00B458EF" w:rsidP="00806045">
      <w:pPr>
        <w:ind w:left="360"/>
        <w:rPr>
          <w:rFonts w:ascii="Times New Roman" w:eastAsia="Times New Roman" w:hAnsi="Times New Roman" w:cs="Times New Roman"/>
          <w:sz w:val="24"/>
          <w:szCs w:val="24"/>
        </w:rPr>
      </w:pPr>
      <w:r w:rsidRPr="000D61ED">
        <w:rPr>
          <w:b/>
          <w:color w:val="ED7D31" w:themeColor="accent2"/>
        </w:rPr>
        <w:t>A:</w:t>
      </w:r>
      <w:r w:rsidR="00972752">
        <w:rPr>
          <w:color w:val="2E74B5" w:themeColor="accent1" w:themeShade="BF"/>
        </w:rPr>
        <w:t xml:space="preserve"> </w:t>
      </w:r>
      <w:r w:rsidR="00730EC1" w:rsidRPr="00730EC1">
        <w:rPr>
          <w:b/>
          <w:i/>
        </w:rPr>
        <w:t>I</w:t>
      </w:r>
      <w:r w:rsidRPr="00730EC1">
        <w:rPr>
          <w:b/>
          <w:i/>
        </w:rPr>
        <w:t>n</w:t>
      </w:r>
      <w:r w:rsidRPr="00905E83">
        <w:rPr>
          <w:b/>
          <w:i/>
        </w:rPr>
        <w:t>novation</w:t>
      </w:r>
      <w:r w:rsidR="00730EC1">
        <w:rPr>
          <w:b/>
          <w:i/>
        </w:rPr>
        <w:t xml:space="preserve"> and empowerment</w:t>
      </w:r>
      <w:r w:rsidRPr="00905E83">
        <w:t xml:space="preserve">. </w:t>
      </w:r>
      <w:r w:rsidR="0054458D">
        <w:t xml:space="preserve">The JPEO-CBRND Headquarters conducts SPARK because we are committed to identifying and cultivating </w:t>
      </w:r>
      <w:proofErr w:type="gramStart"/>
      <w:r w:rsidR="0054458D">
        <w:t>innovative</w:t>
      </w:r>
      <w:r w:rsidR="0054458D">
        <w:rPr>
          <w:vertAlign w:val="superscript"/>
        </w:rPr>
        <w:footnoteReference w:customMarkFollows="1" w:id="2"/>
        <w:t>[</w:t>
      </w:r>
      <w:proofErr w:type="gramEnd"/>
      <w:r w:rsidR="0054458D">
        <w:rPr>
          <w:vertAlign w:val="superscript"/>
        </w:rPr>
        <w:t>1]</w:t>
      </w:r>
      <w:r w:rsidR="0054458D">
        <w:t xml:space="preserve"> commercial products and services from industry by supporting the realization of fresh solutions for the best warfighter capabilities. The JPEO-CBRND is committed to identifying innovative commercial products and services for delivering the best countering weapons of mass destruction (CWMD) and chemical, biological, radiological, and nuclear (CBRN) defense capabilities to the warfighter in the shortest amount of time. More information on the mission and programs of the JPEO-CBRND can be found at </w:t>
      </w:r>
      <w:hyperlink r:id="rId13" w:history="1">
        <w:r w:rsidR="0054458D">
          <w:rPr>
            <w:rStyle w:val="Hyperlink"/>
          </w:rPr>
          <w:t>https://www.jpeocbrnd.osd.mil/</w:t>
        </w:r>
      </w:hyperlink>
      <w:r w:rsidR="0054458D">
        <w:rPr>
          <w:rFonts w:ascii="Times New Roman" w:eastAsia="Times New Roman" w:hAnsi="Times New Roman" w:cs="Times New Roman"/>
          <w:sz w:val="24"/>
          <w:szCs w:val="24"/>
        </w:rPr>
        <w:t xml:space="preserve"> </w:t>
      </w:r>
    </w:p>
    <w:p w14:paraId="10922950" w14:textId="7A232B66" w:rsidR="00A81ED8" w:rsidRPr="00A81ED8" w:rsidRDefault="009F691F" w:rsidP="00A81ED8">
      <w:pPr>
        <w:pStyle w:val="ListParagraph"/>
        <w:numPr>
          <w:ilvl w:val="0"/>
          <w:numId w:val="43"/>
        </w:numPr>
        <w:spacing w:after="0" w:line="240" w:lineRule="auto"/>
        <w:rPr>
          <w:color w:val="000000" w:themeColor="text1"/>
        </w:rPr>
      </w:pPr>
      <w:r w:rsidRPr="00312033">
        <w:t>Department of Defense leadership</w:t>
      </w:r>
      <w:r w:rsidR="00296CFE" w:rsidRPr="00312033">
        <w:t xml:space="preserve"> </w:t>
      </w:r>
      <w:r w:rsidR="00267788">
        <w:t>is</w:t>
      </w:r>
      <w:r w:rsidR="00296CFE" w:rsidRPr="00312033">
        <w:t xml:space="preserve"> focused </w:t>
      </w:r>
      <w:r w:rsidR="00296CFE" w:rsidRPr="00A81ED8">
        <w:rPr>
          <w:color w:val="000000" w:themeColor="text1"/>
        </w:rPr>
        <w:t xml:space="preserve">on </w:t>
      </w:r>
      <w:r w:rsidR="000C4BD0" w:rsidRPr="00A81ED8">
        <w:rPr>
          <w:color w:val="000000" w:themeColor="text1"/>
        </w:rPr>
        <w:t>developing</w:t>
      </w:r>
      <w:r w:rsidR="00612273" w:rsidRPr="00A81ED8">
        <w:rPr>
          <w:color w:val="000000" w:themeColor="text1"/>
        </w:rPr>
        <w:t xml:space="preserve"> </w:t>
      </w:r>
      <w:r w:rsidR="000C4BD0" w:rsidRPr="00A81ED8">
        <w:rPr>
          <w:color w:val="000000" w:themeColor="text1"/>
        </w:rPr>
        <w:t xml:space="preserve">transformational technologies and </w:t>
      </w:r>
      <w:r w:rsidR="00AF1127" w:rsidRPr="00A81ED8">
        <w:rPr>
          <w:color w:val="000000" w:themeColor="text1"/>
        </w:rPr>
        <w:t>approaches</w:t>
      </w:r>
      <w:r w:rsidR="00296CFE" w:rsidRPr="00A81ED8">
        <w:rPr>
          <w:color w:val="000000" w:themeColor="text1"/>
        </w:rPr>
        <w:t xml:space="preserve"> </w:t>
      </w:r>
      <w:r w:rsidR="00632A02" w:rsidRPr="00A81ED8">
        <w:rPr>
          <w:color w:val="000000" w:themeColor="text1"/>
        </w:rPr>
        <w:t>that</w:t>
      </w:r>
      <w:r w:rsidR="008439D8" w:rsidRPr="00A81ED8">
        <w:rPr>
          <w:color w:val="000000" w:themeColor="text1"/>
        </w:rPr>
        <w:t xml:space="preserve"> </w:t>
      </w:r>
      <w:r w:rsidR="00632A02" w:rsidRPr="00A81ED8">
        <w:rPr>
          <w:color w:val="000000" w:themeColor="text1"/>
        </w:rPr>
        <w:t>counter</w:t>
      </w:r>
      <w:r w:rsidR="00AF1127" w:rsidRPr="00A81ED8">
        <w:rPr>
          <w:color w:val="000000" w:themeColor="text1"/>
        </w:rPr>
        <w:t xml:space="preserve"> challenges</w:t>
      </w:r>
      <w:r w:rsidR="00CA0CC9" w:rsidRPr="00A81ED8">
        <w:rPr>
          <w:color w:val="000000" w:themeColor="text1"/>
        </w:rPr>
        <w:t xml:space="preserve"> </w:t>
      </w:r>
      <w:r w:rsidR="00AF1127" w:rsidRPr="00A81ED8">
        <w:rPr>
          <w:color w:val="000000" w:themeColor="text1"/>
        </w:rPr>
        <w:t>from</w:t>
      </w:r>
      <w:r w:rsidR="00CA0CC9" w:rsidRPr="00A81ED8">
        <w:rPr>
          <w:color w:val="000000" w:themeColor="text1"/>
        </w:rPr>
        <w:t xml:space="preserve"> adversaries</w:t>
      </w:r>
      <w:r w:rsidR="00AF1127" w:rsidRPr="00A81ED8">
        <w:rPr>
          <w:color w:val="000000" w:themeColor="text1"/>
        </w:rPr>
        <w:t xml:space="preserve">, </w:t>
      </w:r>
      <w:r w:rsidR="007A23DE" w:rsidRPr="00A81ED8">
        <w:rPr>
          <w:color w:val="000000" w:themeColor="text1"/>
        </w:rPr>
        <w:t>ensuring</w:t>
      </w:r>
      <w:r w:rsidR="00632A02" w:rsidRPr="00A81ED8">
        <w:rPr>
          <w:color w:val="000000" w:themeColor="text1"/>
        </w:rPr>
        <w:t xml:space="preserve"> </w:t>
      </w:r>
      <w:r w:rsidR="00F76665" w:rsidRPr="00A81ED8">
        <w:rPr>
          <w:color w:val="000000" w:themeColor="text1"/>
        </w:rPr>
        <w:t xml:space="preserve">readiness and modernization. </w:t>
      </w:r>
    </w:p>
    <w:p w14:paraId="504F58C4" w14:textId="30BAFD3F" w:rsidR="00DC682A" w:rsidRPr="00A81ED8" w:rsidRDefault="000C4BD0" w:rsidP="00A81ED8">
      <w:pPr>
        <w:pStyle w:val="ListParagraph"/>
        <w:numPr>
          <w:ilvl w:val="0"/>
          <w:numId w:val="43"/>
        </w:numPr>
        <w:spacing w:line="240" w:lineRule="auto"/>
        <w:rPr>
          <w:color w:val="000000" w:themeColor="text1"/>
        </w:rPr>
      </w:pPr>
      <w:r w:rsidRPr="00A81ED8">
        <w:rPr>
          <w:color w:val="000000" w:themeColor="text1"/>
        </w:rPr>
        <w:t>The JPEO-CB</w:t>
      </w:r>
      <w:r w:rsidR="00F5379C" w:rsidRPr="00A81ED8">
        <w:rPr>
          <w:color w:val="000000" w:themeColor="text1"/>
        </w:rPr>
        <w:t>RN</w:t>
      </w:r>
      <w:r w:rsidRPr="00A81ED8">
        <w:rPr>
          <w:color w:val="000000" w:themeColor="text1"/>
        </w:rPr>
        <w:t xml:space="preserve">D is dedicated to realizing technological improvements that </w:t>
      </w:r>
      <w:r w:rsidR="005429D7" w:rsidRPr="00A81ED8">
        <w:rPr>
          <w:color w:val="000000" w:themeColor="text1"/>
        </w:rPr>
        <w:t xml:space="preserve">defeat WMD and maximize CBRN defense capabilities most effectively for the </w:t>
      </w:r>
      <w:r w:rsidR="00EB6C65" w:rsidRPr="00A81ED8">
        <w:rPr>
          <w:color w:val="000000" w:themeColor="text1"/>
        </w:rPr>
        <w:t>w</w:t>
      </w:r>
      <w:r w:rsidR="005429D7" w:rsidRPr="00A81ED8">
        <w:rPr>
          <w:color w:val="000000" w:themeColor="text1"/>
        </w:rPr>
        <w:t>arfighter</w:t>
      </w:r>
      <w:r w:rsidR="00DE4107" w:rsidRPr="00A81ED8">
        <w:rPr>
          <w:color w:val="000000" w:themeColor="text1"/>
        </w:rPr>
        <w:t>, enabling them to conduct their missions irrespective of CBRN hazards.</w:t>
      </w:r>
      <w:r w:rsidR="005429D7" w:rsidRPr="00A81ED8">
        <w:rPr>
          <w:color w:val="000000" w:themeColor="text1"/>
        </w:rPr>
        <w:t xml:space="preserve"> </w:t>
      </w:r>
      <w:r w:rsidRPr="00A81ED8">
        <w:rPr>
          <w:color w:val="000000" w:themeColor="text1"/>
        </w:rPr>
        <w:t xml:space="preserve">This involves </w:t>
      </w:r>
      <w:r w:rsidR="00071D17" w:rsidRPr="00A81ED8">
        <w:rPr>
          <w:color w:val="000000" w:themeColor="text1"/>
        </w:rPr>
        <w:t xml:space="preserve">fresh thinking, </w:t>
      </w:r>
      <w:r w:rsidR="005429D7" w:rsidRPr="00A81ED8">
        <w:rPr>
          <w:color w:val="000000" w:themeColor="text1"/>
        </w:rPr>
        <w:t xml:space="preserve">smart </w:t>
      </w:r>
      <w:r w:rsidRPr="00A81ED8">
        <w:rPr>
          <w:color w:val="000000" w:themeColor="text1"/>
        </w:rPr>
        <w:t>partne</w:t>
      </w:r>
      <w:r w:rsidR="005429D7" w:rsidRPr="00A81ED8">
        <w:rPr>
          <w:color w:val="000000" w:themeColor="text1"/>
        </w:rPr>
        <w:t>ring</w:t>
      </w:r>
      <w:r w:rsidR="00071D17" w:rsidRPr="00A81ED8">
        <w:rPr>
          <w:color w:val="000000" w:themeColor="text1"/>
        </w:rPr>
        <w:t>,</w:t>
      </w:r>
      <w:r w:rsidR="005429D7" w:rsidRPr="00A81ED8">
        <w:rPr>
          <w:color w:val="000000" w:themeColor="text1"/>
        </w:rPr>
        <w:t xml:space="preserve"> and capitalizing on </w:t>
      </w:r>
      <w:r w:rsidR="00071D17" w:rsidRPr="00A81ED8">
        <w:rPr>
          <w:color w:val="000000" w:themeColor="text1"/>
        </w:rPr>
        <w:t xml:space="preserve">emerging </w:t>
      </w:r>
      <w:r w:rsidR="005429D7" w:rsidRPr="00A81ED8">
        <w:rPr>
          <w:color w:val="000000" w:themeColor="text1"/>
        </w:rPr>
        <w:t>technological options.</w:t>
      </w:r>
      <w:r w:rsidRPr="00A81ED8">
        <w:rPr>
          <w:color w:val="000000" w:themeColor="text1"/>
        </w:rPr>
        <w:t xml:space="preserve"> </w:t>
      </w:r>
    </w:p>
    <w:p w14:paraId="33E57775" w14:textId="0B79877C" w:rsidR="00DC682A" w:rsidRPr="00A81ED8" w:rsidRDefault="00DC682A" w:rsidP="00A81ED8">
      <w:pPr>
        <w:pStyle w:val="ListParagraph"/>
        <w:numPr>
          <w:ilvl w:val="0"/>
          <w:numId w:val="43"/>
        </w:numPr>
        <w:spacing w:line="240" w:lineRule="auto"/>
        <w:rPr>
          <w:color w:val="000000" w:themeColor="text1"/>
        </w:rPr>
      </w:pPr>
      <w:r>
        <w:t>SPARK seeks to leverage Industry innovation and scouts for new technology and better, more efficient ways of meeting the JPEO-CBRND mission; SPARK is one way that the JPEO-CBRND does this. While open to a broad range of innovative proposals, in FY23, SPARK is focused on data integration and digital transformation.</w:t>
      </w:r>
    </w:p>
    <w:p w14:paraId="7B9036A4" w14:textId="0623D229" w:rsidR="00BC6BA9" w:rsidRPr="006B1E99" w:rsidRDefault="00B83AD0" w:rsidP="00F73463">
      <w:pPr>
        <w:pStyle w:val="ListParagraph"/>
        <w:keepNext/>
        <w:numPr>
          <w:ilvl w:val="0"/>
          <w:numId w:val="22"/>
        </w:numPr>
        <w:spacing w:after="0" w:line="240" w:lineRule="auto"/>
        <w:rPr>
          <w:b/>
          <w:color w:val="0086AA"/>
        </w:rPr>
      </w:pPr>
      <w:r w:rsidRPr="006B1E99">
        <w:rPr>
          <w:b/>
          <w:color w:val="0086AA"/>
        </w:rPr>
        <w:t xml:space="preserve">Q: </w:t>
      </w:r>
      <w:r w:rsidR="00BC6BA9" w:rsidRPr="00486529">
        <w:rPr>
          <w:b/>
          <w:color w:val="0086AA"/>
        </w:rPr>
        <w:t>What</w:t>
      </w:r>
      <w:r w:rsidR="00BC6BA9" w:rsidRPr="006B1E99">
        <w:rPr>
          <w:b/>
          <w:color w:val="0086AA"/>
        </w:rPr>
        <w:t xml:space="preserve"> is </w:t>
      </w:r>
      <w:r w:rsidR="00C02B0A" w:rsidRPr="006B1E99">
        <w:rPr>
          <w:b/>
          <w:color w:val="0086AA"/>
        </w:rPr>
        <w:t>SPARK</w:t>
      </w:r>
      <w:r w:rsidR="00BC6BA9" w:rsidRPr="006B1E99">
        <w:rPr>
          <w:b/>
          <w:color w:val="0086AA"/>
        </w:rPr>
        <w:t xml:space="preserve"> looking for?</w:t>
      </w:r>
      <w:r w:rsidR="00DA4777">
        <w:rPr>
          <w:b/>
          <w:color w:val="0086AA"/>
        </w:rPr>
        <w:t xml:space="preserve"> </w:t>
      </w:r>
      <w:r w:rsidR="00DA4777" w:rsidRPr="00AE7400">
        <w:rPr>
          <w:b/>
          <w:color w:val="0086AA"/>
        </w:rPr>
        <w:t>What types of proposals are you looking for?</w:t>
      </w:r>
    </w:p>
    <w:p w14:paraId="55D14401" w14:textId="3428210B" w:rsidR="002E0E02" w:rsidRDefault="00B83AD0" w:rsidP="00E376FF">
      <w:pPr>
        <w:spacing w:after="0" w:line="240" w:lineRule="auto"/>
        <w:ind w:left="360"/>
        <w:contextualSpacing/>
        <w:rPr>
          <w:color w:val="000000" w:themeColor="text1"/>
        </w:rPr>
      </w:pPr>
      <w:r w:rsidRPr="000D61ED">
        <w:rPr>
          <w:b/>
          <w:color w:val="ED7D31" w:themeColor="accent2"/>
        </w:rPr>
        <w:t>A:</w:t>
      </w:r>
      <w:r w:rsidR="00972752">
        <w:rPr>
          <w:color w:val="ED7D31" w:themeColor="accent2"/>
        </w:rPr>
        <w:t xml:space="preserve"> </w:t>
      </w:r>
      <w:r w:rsidR="00B7778A" w:rsidRPr="00B7778A">
        <w:t>The JPEO-CBRND is very open to a range of innovative SPARK proposals. SPARK is a means to overcome shortfalls or delays/gaps in our capability development activities. We want to think boldly and differently about material solutions to warfighter problems and the processes needed to deliver these, and to act on these ideas in concrete ways. JPEO-CBRND leadership is looking for a diversity of SPARK proposals and are willing to take risks. The best proposals will articulate the problem and approach in succinct but understandable, clearly described ways. Proposals addressing technology innovations and explorations continue to be of great interest.</w:t>
      </w:r>
    </w:p>
    <w:p w14:paraId="75F36AF0" w14:textId="66B9A479" w:rsidR="00F742DD" w:rsidRPr="00486529" w:rsidRDefault="00DA4777" w:rsidP="00C30B15">
      <w:pPr>
        <w:spacing w:after="0" w:line="240" w:lineRule="auto"/>
        <w:ind w:left="360"/>
        <w:contextualSpacing/>
        <w:rPr>
          <w:color w:val="000000" w:themeColor="text1"/>
        </w:rPr>
      </w:pPr>
      <w:r w:rsidRPr="00AE7400">
        <w:rPr>
          <w:color w:val="000000" w:themeColor="text1"/>
        </w:rPr>
        <w:t xml:space="preserve">Page 1 </w:t>
      </w:r>
      <w:r w:rsidR="00BC3956">
        <w:rPr>
          <w:color w:val="000000" w:themeColor="text1"/>
        </w:rPr>
        <w:t>outlines</w:t>
      </w:r>
      <w:r w:rsidRPr="00AE7400">
        <w:rPr>
          <w:color w:val="000000" w:themeColor="text1"/>
        </w:rPr>
        <w:t xml:space="preserve"> the Focus Areas for SPARK 20</w:t>
      </w:r>
      <w:r w:rsidR="003210CB">
        <w:rPr>
          <w:color w:val="000000" w:themeColor="text1"/>
        </w:rPr>
        <w:t>23</w:t>
      </w:r>
      <w:r w:rsidR="00486529">
        <w:rPr>
          <w:rFonts w:cstheme="minorHAnsi"/>
          <w:color w:val="000000" w:themeColor="text1"/>
        </w:rPr>
        <w:t>—</w:t>
      </w:r>
      <w:r w:rsidR="00486529">
        <w:rPr>
          <w:color w:val="000000" w:themeColor="text1"/>
        </w:rPr>
        <w:t>i</w:t>
      </w:r>
      <w:r w:rsidR="00486529" w:rsidRPr="00486529">
        <w:rPr>
          <w:color w:val="000000" w:themeColor="text1"/>
        </w:rPr>
        <w:t>ntegrated testing and training tools within data integration and digital transformation</w:t>
      </w:r>
      <w:r w:rsidR="00DE4107" w:rsidRPr="00486529">
        <w:rPr>
          <w:color w:val="000000" w:themeColor="text1"/>
        </w:rPr>
        <w:t xml:space="preserve">: </w:t>
      </w:r>
    </w:p>
    <w:p w14:paraId="09528CB4" w14:textId="77777777" w:rsidR="008644F9" w:rsidRDefault="008644F9" w:rsidP="00486529">
      <w:pPr>
        <w:spacing w:line="240" w:lineRule="auto"/>
        <w:ind w:left="360"/>
        <w:contextualSpacing/>
        <w:rPr>
          <w:b/>
          <w:bCs/>
          <w:color w:val="ED7D31" w:themeColor="accent2"/>
        </w:rPr>
      </w:pPr>
    </w:p>
    <w:p w14:paraId="1A1155B2" w14:textId="1B1B81E2" w:rsidR="008F4F7A" w:rsidRPr="008F4F7A" w:rsidRDefault="008F4F7A" w:rsidP="00486529">
      <w:pPr>
        <w:spacing w:line="240" w:lineRule="auto"/>
        <w:ind w:left="360"/>
        <w:contextualSpacing/>
        <w:rPr>
          <w:b/>
          <w:bCs/>
          <w:color w:val="ED7D31" w:themeColor="accent2"/>
        </w:rPr>
      </w:pPr>
      <w:r w:rsidRPr="008F4F7A">
        <w:rPr>
          <w:b/>
          <w:bCs/>
          <w:color w:val="ED7D31" w:themeColor="accent2"/>
        </w:rPr>
        <w:t>Data Integration</w:t>
      </w:r>
    </w:p>
    <w:p w14:paraId="26114EEE" w14:textId="553C8891" w:rsidR="008F4F7A" w:rsidRPr="008F4F7A" w:rsidRDefault="008F4F7A" w:rsidP="00486529">
      <w:pPr>
        <w:numPr>
          <w:ilvl w:val="0"/>
          <w:numId w:val="47"/>
        </w:numPr>
        <w:spacing w:line="240" w:lineRule="auto"/>
        <w:contextualSpacing/>
        <w:rPr>
          <w:color w:val="000000" w:themeColor="text1"/>
        </w:rPr>
      </w:pPr>
      <w:r w:rsidRPr="008F4F7A">
        <w:rPr>
          <w:b/>
          <w:bCs/>
          <w:color w:val="0086AA"/>
        </w:rPr>
        <w:t>Operational data science (Artificial Intelligence/Machine Learning) for CBRN Decision Support:</w:t>
      </w:r>
      <w:r w:rsidRPr="008F4F7A">
        <w:rPr>
          <w:color w:val="0086AA"/>
        </w:rPr>
        <w:t xml:space="preserve"> </w:t>
      </w:r>
      <w:r w:rsidRPr="008F4F7A">
        <w:rPr>
          <w:color w:val="000000" w:themeColor="text1"/>
        </w:rPr>
        <w:t>JPEO</w:t>
      </w:r>
      <w:r w:rsidR="00486529">
        <w:rPr>
          <w:color w:val="000000" w:themeColor="text1"/>
        </w:rPr>
        <w:noBreakHyphen/>
      </w:r>
      <w:r w:rsidRPr="008F4F7A">
        <w:rPr>
          <w:color w:val="000000" w:themeColor="text1"/>
        </w:rPr>
        <w:t>CBRND is interested in exploring applications of data science for command &amp; control (C2) and decision support of CBRND operations. CBRND operations is a general term and may include any military activity that involves a CBRN threat, such as reconnaissance, threat identification, protective posture, decontamination, medical treatment, and site exploitation. Proposals may apply broadly to any area of data science, including but not limited to operational data acquisition, model development, and data visualizations. Technologies that apply common data science use cases (</w:t>
      </w:r>
      <w:r w:rsidR="00364086" w:rsidRPr="008F4F7A">
        <w:rPr>
          <w:color w:val="000000" w:themeColor="text1"/>
        </w:rPr>
        <w:t>e.g.,</w:t>
      </w:r>
      <w:r w:rsidRPr="008F4F7A">
        <w:rPr>
          <w:color w:val="000000" w:themeColor="text1"/>
        </w:rPr>
        <w:t xml:space="preserve"> route planning, image analysis) towards CBRN defense are highly encouraged.</w:t>
      </w:r>
    </w:p>
    <w:p w14:paraId="010DBBF5" w14:textId="7B5B73F1" w:rsidR="008F4F7A" w:rsidRPr="008F4F7A" w:rsidRDefault="008F4F7A" w:rsidP="00486529">
      <w:pPr>
        <w:numPr>
          <w:ilvl w:val="0"/>
          <w:numId w:val="47"/>
        </w:numPr>
        <w:spacing w:line="240" w:lineRule="auto"/>
        <w:contextualSpacing/>
        <w:rPr>
          <w:color w:val="000000" w:themeColor="text1"/>
        </w:rPr>
      </w:pPr>
      <w:r w:rsidRPr="008F4F7A">
        <w:rPr>
          <w:b/>
          <w:bCs/>
          <w:color w:val="0086AA"/>
        </w:rPr>
        <w:t>CBRN and non-CBRN operational/tactical data fusion to inform JADC2:</w:t>
      </w:r>
      <w:r w:rsidRPr="008F4F7A">
        <w:rPr>
          <w:color w:val="0086AA"/>
        </w:rPr>
        <w:t xml:space="preserve"> </w:t>
      </w:r>
      <w:r w:rsidRPr="008F4F7A">
        <w:rPr>
          <w:color w:val="000000" w:themeColor="text1"/>
        </w:rPr>
        <w:t xml:space="preserve">The Department of Defense is moving towards more jointly integrated operations supported by data sources from multiple domains under the concept of Joint All-Domain Command &amp; Control (JADC2). As the main provider of CBRN data for </w:t>
      </w:r>
      <w:r w:rsidRPr="008F4F7A">
        <w:rPr>
          <w:color w:val="000000" w:themeColor="text1"/>
        </w:rPr>
        <w:lastRenderedPageBreak/>
        <w:t>each of the services, JPEO-CBRND is seeking solutions that integrate CBRN data with other all-domain data to provide the commander with additional decision-making aids. Proposals may identify any technology that provides data fusion, such as applications that provide an all-domain common operating picture (COP), message translation software that integrates data from multiple sources (e.g.</w:t>
      </w:r>
      <w:r w:rsidR="00486529">
        <w:rPr>
          <w:color w:val="000000" w:themeColor="text1"/>
        </w:rPr>
        <w:t>,</w:t>
      </w:r>
      <w:r w:rsidRPr="008F4F7A">
        <w:rPr>
          <w:color w:val="000000" w:themeColor="text1"/>
        </w:rPr>
        <w:t xml:space="preserve"> electronic warfare + CBRN), or cross-domain solutions that enable data to be shared on multiple enclaves.</w:t>
      </w:r>
    </w:p>
    <w:p w14:paraId="06F06206" w14:textId="1E6A9ED1" w:rsidR="008F4F7A" w:rsidRPr="008F4F7A" w:rsidRDefault="008F4F7A" w:rsidP="00486529">
      <w:pPr>
        <w:numPr>
          <w:ilvl w:val="0"/>
          <w:numId w:val="47"/>
        </w:numPr>
        <w:spacing w:line="240" w:lineRule="auto"/>
        <w:contextualSpacing/>
        <w:rPr>
          <w:color w:val="000000" w:themeColor="text1"/>
        </w:rPr>
      </w:pPr>
      <w:r w:rsidRPr="008F4F7A">
        <w:rPr>
          <w:b/>
          <w:bCs/>
          <w:color w:val="0086AA"/>
        </w:rPr>
        <w:t>Integrated/system of systems testing &amp; training approaches:</w:t>
      </w:r>
      <w:r w:rsidRPr="008F4F7A">
        <w:rPr>
          <w:color w:val="0086AA"/>
        </w:rPr>
        <w:t xml:space="preserve"> </w:t>
      </w:r>
      <w:r w:rsidRPr="008F4F7A">
        <w:rPr>
          <w:color w:val="000000" w:themeColor="text1"/>
        </w:rPr>
        <w:t xml:space="preserve">JPEO-CBRND is evolving its approach to capability development by focusing on a system of systems (SoS) approach to CBRN defense. These SoS solutions will require new ways of performing integrated testing and training using new tools and methodologies. The organization is seeking proposals that provide the capability to do integrated testing (live, </w:t>
      </w:r>
      <w:proofErr w:type="gramStart"/>
      <w:r w:rsidRPr="008F4F7A">
        <w:rPr>
          <w:color w:val="000000" w:themeColor="text1"/>
        </w:rPr>
        <w:t>virtual</w:t>
      </w:r>
      <w:proofErr w:type="gramEnd"/>
      <w:r w:rsidRPr="008F4F7A">
        <w:rPr>
          <w:color w:val="000000" w:themeColor="text1"/>
        </w:rPr>
        <w:t xml:space="preserve"> or constructive) or training in any setting (</w:t>
      </w:r>
      <w:r w:rsidR="00486529" w:rsidRPr="008F4F7A">
        <w:rPr>
          <w:color w:val="000000" w:themeColor="text1"/>
        </w:rPr>
        <w:t>e.g.,</w:t>
      </w:r>
      <w:r w:rsidRPr="008F4F7A">
        <w:rPr>
          <w:color w:val="000000" w:themeColor="text1"/>
        </w:rPr>
        <w:t xml:space="preserve"> field, laboratory). Some examples include integrated soldier kit models for size/weight/power/cooling performance or enterprise training platforms that offer CBRN and non-CBRN integrated C2 modules.</w:t>
      </w:r>
    </w:p>
    <w:p w14:paraId="4EED469D" w14:textId="2237C412" w:rsidR="008F4F7A" w:rsidRPr="008F4F7A" w:rsidRDefault="008F4F7A" w:rsidP="00486529">
      <w:pPr>
        <w:spacing w:line="240" w:lineRule="auto"/>
        <w:ind w:left="360"/>
        <w:contextualSpacing/>
        <w:rPr>
          <w:b/>
          <w:bCs/>
          <w:color w:val="ED7D31" w:themeColor="accent2"/>
        </w:rPr>
      </w:pPr>
      <w:r w:rsidRPr="008F4F7A">
        <w:rPr>
          <w:b/>
          <w:bCs/>
          <w:color w:val="ED7D31" w:themeColor="accent2"/>
        </w:rPr>
        <w:t>Digital Transformation</w:t>
      </w:r>
    </w:p>
    <w:p w14:paraId="7FBAD07B" w14:textId="77777777" w:rsidR="008F4F7A" w:rsidRPr="008F4F7A" w:rsidRDefault="008F4F7A" w:rsidP="00486529">
      <w:pPr>
        <w:numPr>
          <w:ilvl w:val="0"/>
          <w:numId w:val="48"/>
        </w:numPr>
        <w:spacing w:line="240" w:lineRule="auto"/>
        <w:contextualSpacing/>
        <w:rPr>
          <w:color w:val="000000" w:themeColor="text1"/>
        </w:rPr>
      </w:pPr>
      <w:r w:rsidRPr="008F4F7A">
        <w:rPr>
          <w:b/>
          <w:bCs/>
          <w:color w:val="0086AA"/>
        </w:rPr>
        <w:t>Development, Security, and Operations (</w:t>
      </w:r>
      <w:proofErr w:type="spellStart"/>
      <w:r w:rsidRPr="008F4F7A">
        <w:rPr>
          <w:b/>
          <w:bCs/>
          <w:color w:val="0086AA"/>
        </w:rPr>
        <w:t>DevSecOps</w:t>
      </w:r>
      <w:proofErr w:type="spellEnd"/>
      <w:r w:rsidRPr="008F4F7A">
        <w:rPr>
          <w:b/>
          <w:bCs/>
          <w:color w:val="0086AA"/>
        </w:rPr>
        <w:t>) with focus on Security and Operations areas for Joint Capability Delivery:</w:t>
      </w:r>
      <w:r w:rsidRPr="008F4F7A">
        <w:rPr>
          <w:color w:val="0086AA"/>
        </w:rPr>
        <w:t xml:space="preserve"> </w:t>
      </w:r>
      <w:r w:rsidRPr="008F4F7A">
        <w:rPr>
          <w:color w:val="000000" w:themeColor="text1"/>
        </w:rPr>
        <w:t xml:space="preserve">JPEO-CBRND is seeking proposals that will explore applying </w:t>
      </w:r>
      <w:proofErr w:type="spellStart"/>
      <w:r w:rsidRPr="008F4F7A">
        <w:rPr>
          <w:color w:val="000000" w:themeColor="text1"/>
        </w:rPr>
        <w:t>DevSecOps</w:t>
      </w:r>
      <w:proofErr w:type="spellEnd"/>
      <w:r w:rsidRPr="008F4F7A">
        <w:rPr>
          <w:color w:val="000000" w:themeColor="text1"/>
        </w:rPr>
        <w:t xml:space="preserve"> to the development of CBRN defense applications. The organization is looking to identify technologies and processes that facilitate and provide operator feedback directly to software developers in a more agile manner (DevOps). The organization is also pursuing software pilots that will utilize DoD-approved </w:t>
      </w:r>
      <w:proofErr w:type="spellStart"/>
      <w:r w:rsidRPr="008F4F7A">
        <w:rPr>
          <w:color w:val="000000" w:themeColor="text1"/>
        </w:rPr>
        <w:t>DevSecOps</w:t>
      </w:r>
      <w:proofErr w:type="spellEnd"/>
      <w:r w:rsidRPr="008F4F7A">
        <w:rPr>
          <w:color w:val="000000" w:themeColor="text1"/>
        </w:rPr>
        <w:t xml:space="preserve"> environments to perform real-time monitoring of cyber risk to pursue a continuous authority to operate (</w:t>
      </w:r>
      <w:proofErr w:type="spellStart"/>
      <w:r w:rsidRPr="008F4F7A">
        <w:rPr>
          <w:color w:val="000000" w:themeColor="text1"/>
        </w:rPr>
        <w:t>cATO</w:t>
      </w:r>
      <w:proofErr w:type="spellEnd"/>
      <w:r w:rsidRPr="008F4F7A">
        <w:rPr>
          <w:color w:val="000000" w:themeColor="text1"/>
        </w:rPr>
        <w:t xml:space="preserve">). </w:t>
      </w:r>
    </w:p>
    <w:p w14:paraId="3CDD064E" w14:textId="77777777" w:rsidR="008F4F7A" w:rsidRPr="008F4F7A" w:rsidRDefault="008F4F7A" w:rsidP="00486529">
      <w:pPr>
        <w:numPr>
          <w:ilvl w:val="0"/>
          <w:numId w:val="48"/>
        </w:numPr>
        <w:spacing w:line="240" w:lineRule="auto"/>
        <w:contextualSpacing/>
        <w:rPr>
          <w:color w:val="000000" w:themeColor="text1"/>
        </w:rPr>
      </w:pPr>
      <w:r w:rsidRPr="008F4F7A">
        <w:rPr>
          <w:b/>
          <w:bCs/>
          <w:color w:val="0086AA"/>
        </w:rPr>
        <w:t>Digital Engineering to support portfolio integration:</w:t>
      </w:r>
      <w:r w:rsidRPr="008F4F7A">
        <w:rPr>
          <w:color w:val="0086AA"/>
        </w:rPr>
        <w:t xml:space="preserve"> </w:t>
      </w:r>
      <w:r w:rsidRPr="008F4F7A">
        <w:rPr>
          <w:color w:val="000000" w:themeColor="text1"/>
        </w:rPr>
        <w:t xml:space="preserve">JPEO-CBRND is implementing the DoD Digital Engineering (DE) Strategy with a specific emphasis on DE to support portfolio integration. The organization is looking for DE tools, technologies and techniques that provide system of systems integration services, such as mission engineering, portfolio optimization, and reference architecture validation. Scope of digital engineering is broad and may include anything from model-based systems engineering, modeling &amp; simulation, portfolio lifecycle management, or digital twin. </w:t>
      </w:r>
    </w:p>
    <w:p w14:paraId="0647AF7D" w14:textId="77777777" w:rsidR="008F4F7A" w:rsidRPr="008F4F7A" w:rsidRDefault="008F4F7A" w:rsidP="00486529">
      <w:pPr>
        <w:numPr>
          <w:ilvl w:val="0"/>
          <w:numId w:val="48"/>
        </w:numPr>
        <w:spacing w:line="240" w:lineRule="auto"/>
        <w:contextualSpacing/>
        <w:rPr>
          <w:color w:val="000000" w:themeColor="text1"/>
        </w:rPr>
      </w:pPr>
      <w:r w:rsidRPr="008F4F7A">
        <w:rPr>
          <w:b/>
          <w:bCs/>
          <w:color w:val="0086AA"/>
        </w:rPr>
        <w:t>Workforce upskilling in Digital Transformation:</w:t>
      </w:r>
      <w:r w:rsidRPr="008F4F7A">
        <w:rPr>
          <w:color w:val="0086AA"/>
        </w:rPr>
        <w:t xml:space="preserve"> </w:t>
      </w:r>
      <w:r w:rsidRPr="008F4F7A">
        <w:rPr>
          <w:color w:val="000000" w:themeColor="text1"/>
        </w:rPr>
        <w:t xml:space="preserve">The Army has placed a priority on digital transformation (DT) in acquisitions and JPEO-CBRND is seeking to develop its workforce in the areas of </w:t>
      </w:r>
      <w:proofErr w:type="spellStart"/>
      <w:r w:rsidRPr="008F4F7A">
        <w:rPr>
          <w:color w:val="000000" w:themeColor="text1"/>
        </w:rPr>
        <w:t>DevSecOps</w:t>
      </w:r>
      <w:proofErr w:type="spellEnd"/>
      <w:r w:rsidRPr="008F4F7A">
        <w:rPr>
          <w:color w:val="000000" w:themeColor="text1"/>
        </w:rPr>
        <w:t>, enterprise data management, data science, cyber, and general topics in digital innovation. Proposals in this topic may include technologies and platforms that directly provide workforce development, continuous learning, certification, or other solutions for talent management.</w:t>
      </w:r>
    </w:p>
    <w:p w14:paraId="2DEFC36D" w14:textId="5CBBC1F9" w:rsidR="00DE4107" w:rsidRPr="00AE7400" w:rsidRDefault="00274FE8" w:rsidP="00486529">
      <w:pPr>
        <w:spacing w:line="240" w:lineRule="auto"/>
        <w:ind w:left="360"/>
        <w:contextualSpacing/>
        <w:rPr>
          <w:color w:val="FF0000"/>
        </w:rPr>
      </w:pPr>
      <w:r w:rsidRPr="00274FE8">
        <w:t>Proposals addressing technology innovations and explorations continue to be of great interest. We are also interested in concepts actionable changes and projects that may bring about improvements in processes underpinning acquisition and advanced development, including supporting and empowering our workforce. We seek</w:t>
      </w:r>
      <w:r w:rsidRPr="00401B1C">
        <w:rPr>
          <w:color w:val="000000" w:themeColor="text1"/>
        </w:rPr>
        <w:t xml:space="preserve"> innovative ideas from within the JPEO</w:t>
      </w:r>
      <w:r w:rsidR="008D15A0">
        <w:rPr>
          <w:color w:val="000000" w:themeColor="text1"/>
        </w:rPr>
        <w:t>-CBRND</w:t>
      </w:r>
      <w:r w:rsidRPr="00401B1C">
        <w:rPr>
          <w:color w:val="000000" w:themeColor="text1"/>
        </w:rPr>
        <w:t>, as well as from partners, both existing and new!</w:t>
      </w:r>
      <w:r w:rsidR="00AF7887">
        <w:rPr>
          <w:color w:val="000000" w:themeColor="text1"/>
        </w:rPr>
        <w:t xml:space="preserve"> </w:t>
      </w:r>
      <w:r w:rsidR="00A21CE8">
        <w:rPr>
          <w:color w:val="000000" w:themeColor="text1"/>
        </w:rPr>
        <w:t xml:space="preserve">Note: </w:t>
      </w:r>
      <w:r w:rsidR="00A21CE8" w:rsidRPr="00A21CE8">
        <w:rPr>
          <w:color w:val="000000" w:themeColor="text1"/>
        </w:rPr>
        <w:t>TRL of proposed technologies must be at TRL 4 or greater</w:t>
      </w:r>
      <w:r w:rsidR="00364086">
        <w:rPr>
          <w:color w:val="000000" w:themeColor="text1"/>
        </w:rPr>
        <w:t>; t</w:t>
      </w:r>
      <w:r w:rsidR="00A21CE8" w:rsidRPr="00A21CE8">
        <w:rPr>
          <w:color w:val="000000" w:themeColor="text1"/>
        </w:rPr>
        <w:t>echnologies at the TRL1, TRL2, and TRL3 levels will not be considered for award.</w:t>
      </w:r>
    </w:p>
    <w:p w14:paraId="5173BAB6" w14:textId="77777777" w:rsidR="008E62FE" w:rsidRPr="006B1E99" w:rsidRDefault="008E62FE" w:rsidP="00F73463">
      <w:pPr>
        <w:pStyle w:val="ListParagraph"/>
        <w:keepNext/>
        <w:numPr>
          <w:ilvl w:val="0"/>
          <w:numId w:val="22"/>
        </w:numPr>
        <w:spacing w:after="0" w:line="240" w:lineRule="auto"/>
        <w:rPr>
          <w:b/>
          <w:color w:val="0086AA"/>
        </w:rPr>
      </w:pPr>
      <w:r w:rsidRPr="006B1E99">
        <w:rPr>
          <w:b/>
          <w:color w:val="0086AA"/>
        </w:rPr>
        <w:t xml:space="preserve">Q: Who can submit proposals? </w:t>
      </w:r>
    </w:p>
    <w:p w14:paraId="533AEE55" w14:textId="7AC35255" w:rsidR="00084EA2" w:rsidRPr="00084EA2" w:rsidRDefault="008E62FE" w:rsidP="00084EA2">
      <w:pPr>
        <w:spacing w:line="240" w:lineRule="auto"/>
        <w:ind w:left="360"/>
        <w:contextualSpacing/>
        <w:rPr>
          <w:b/>
          <w:bCs/>
        </w:rPr>
      </w:pPr>
      <w:r w:rsidRPr="000D61ED">
        <w:rPr>
          <w:b/>
          <w:color w:val="ED7D31" w:themeColor="accent2"/>
        </w:rPr>
        <w:t>A:</w:t>
      </w:r>
      <w:r w:rsidR="00972752">
        <w:rPr>
          <w:color w:val="ED7D31" w:themeColor="accent2"/>
        </w:rPr>
        <w:t xml:space="preserve"> </w:t>
      </w:r>
      <w:r w:rsidRPr="00905E83">
        <w:t xml:space="preserve">All </w:t>
      </w:r>
      <w:r w:rsidR="004E143E">
        <w:t xml:space="preserve">government </w:t>
      </w:r>
      <w:r w:rsidRPr="00905E83">
        <w:t>JPEO-CB</w:t>
      </w:r>
      <w:r w:rsidR="00F5379C">
        <w:t>RN</w:t>
      </w:r>
      <w:r w:rsidRPr="00905E83">
        <w:t xml:space="preserve">D staff, regardless of time or role in the organization. If you have an idea on how to identify and explore technology more creatively, or how to help us function more </w:t>
      </w:r>
      <w:r w:rsidRPr="00930FCF">
        <w:rPr>
          <w:color w:val="000000" w:themeColor="text1"/>
        </w:rPr>
        <w:t>effectively and efficiently internally, we want to hear from you.</w:t>
      </w:r>
      <w:r w:rsidR="00BB0041" w:rsidRPr="00930FCF">
        <w:rPr>
          <w:color w:val="000000" w:themeColor="text1"/>
        </w:rPr>
        <w:t xml:space="preserve"> </w:t>
      </w:r>
      <w:r w:rsidR="00361711" w:rsidRPr="00930FCF">
        <w:rPr>
          <w:color w:val="000000" w:themeColor="text1"/>
        </w:rPr>
        <w:t>Personnel from external organizations or c</w:t>
      </w:r>
      <w:r w:rsidR="00BB0041" w:rsidRPr="00930FCF">
        <w:rPr>
          <w:color w:val="000000" w:themeColor="text1"/>
        </w:rPr>
        <w:t xml:space="preserve">ontractors are </w:t>
      </w:r>
      <w:r w:rsidR="00DE4107" w:rsidRPr="00930FCF">
        <w:rPr>
          <w:color w:val="000000" w:themeColor="text1"/>
        </w:rPr>
        <w:t xml:space="preserve">also </w:t>
      </w:r>
      <w:r w:rsidR="00BB0041" w:rsidRPr="00930FCF">
        <w:rPr>
          <w:color w:val="000000" w:themeColor="text1"/>
        </w:rPr>
        <w:t xml:space="preserve">welcome to </w:t>
      </w:r>
      <w:r w:rsidR="00F81C1C" w:rsidRPr="00930FCF">
        <w:rPr>
          <w:color w:val="000000" w:themeColor="text1"/>
        </w:rPr>
        <w:t xml:space="preserve">submit ideas; </w:t>
      </w:r>
      <w:r w:rsidR="00BB0041" w:rsidRPr="00930FCF">
        <w:rPr>
          <w:color w:val="000000" w:themeColor="text1"/>
        </w:rPr>
        <w:t>a JPEO-CB</w:t>
      </w:r>
      <w:r w:rsidR="00F81C1C" w:rsidRPr="00930FCF">
        <w:rPr>
          <w:color w:val="000000" w:themeColor="text1"/>
        </w:rPr>
        <w:t>RN</w:t>
      </w:r>
      <w:r w:rsidR="00BB0041" w:rsidRPr="00930FCF">
        <w:rPr>
          <w:color w:val="000000" w:themeColor="text1"/>
        </w:rPr>
        <w:t>D government sponsor (</w:t>
      </w:r>
      <w:r w:rsidR="006D0E60" w:rsidRPr="00930FCF">
        <w:rPr>
          <w:color w:val="000000" w:themeColor="text1"/>
        </w:rPr>
        <w:t xml:space="preserve">an </w:t>
      </w:r>
      <w:r w:rsidR="00BB0041" w:rsidRPr="00930FCF">
        <w:rPr>
          <w:color w:val="000000" w:themeColor="text1"/>
        </w:rPr>
        <w:t>individual) will need to sponsor such proposals</w:t>
      </w:r>
      <w:r w:rsidR="00BB0041" w:rsidRPr="00905E83">
        <w:rPr>
          <w:color w:val="000000" w:themeColor="text1"/>
        </w:rPr>
        <w:t>.</w:t>
      </w:r>
      <w:r w:rsidR="00BB0041">
        <w:rPr>
          <w:color w:val="000000" w:themeColor="text1"/>
        </w:rPr>
        <w:t xml:space="preserve"> </w:t>
      </w:r>
      <w:r w:rsidRPr="00AE7400">
        <w:t xml:space="preserve">Junior staff are </w:t>
      </w:r>
      <w:r w:rsidR="00BB0041" w:rsidRPr="00AE7400">
        <w:t xml:space="preserve">very much welcomed to </w:t>
      </w:r>
      <w:r w:rsidRPr="00AE7400">
        <w:t xml:space="preserve">participate, </w:t>
      </w:r>
      <w:r w:rsidRPr="00AE7400">
        <w:rPr>
          <w:color w:val="000000" w:themeColor="text1"/>
        </w:rPr>
        <w:t xml:space="preserve">as well as those with </w:t>
      </w:r>
      <w:r w:rsidR="006D0E60" w:rsidRPr="00AE7400">
        <w:rPr>
          <w:color w:val="000000" w:themeColor="text1"/>
        </w:rPr>
        <w:t>years of experience</w:t>
      </w:r>
      <w:r w:rsidRPr="00AE7400">
        <w:rPr>
          <w:color w:val="000000" w:themeColor="text1"/>
        </w:rPr>
        <w:t>.</w:t>
      </w:r>
      <w:r w:rsidR="00B141BA" w:rsidRPr="00AE7400">
        <w:rPr>
          <w:color w:val="000000" w:themeColor="text1"/>
        </w:rPr>
        <w:t xml:space="preserve"> Projects that leverage insight gained from industry experience and</w:t>
      </w:r>
      <w:r w:rsidR="00BB0041" w:rsidRPr="00AE7400">
        <w:rPr>
          <w:color w:val="000000" w:themeColor="text1"/>
        </w:rPr>
        <w:t>/or</w:t>
      </w:r>
      <w:r w:rsidR="00B141BA" w:rsidRPr="00AE7400">
        <w:rPr>
          <w:color w:val="000000" w:themeColor="text1"/>
        </w:rPr>
        <w:t xml:space="preserve"> other </w:t>
      </w:r>
      <w:r w:rsidR="00930FCF">
        <w:rPr>
          <w:color w:val="000000" w:themeColor="text1"/>
        </w:rPr>
        <w:t>DoD/</w:t>
      </w:r>
      <w:r w:rsidR="00DE4107" w:rsidRPr="00AE7400">
        <w:rPr>
          <w:color w:val="000000" w:themeColor="text1"/>
        </w:rPr>
        <w:t xml:space="preserve">government </w:t>
      </w:r>
      <w:r w:rsidR="00B141BA" w:rsidRPr="00AE7400">
        <w:rPr>
          <w:color w:val="000000" w:themeColor="text1"/>
        </w:rPr>
        <w:t xml:space="preserve">organizations </w:t>
      </w:r>
      <w:r w:rsidR="00BB0041" w:rsidRPr="00AE7400">
        <w:rPr>
          <w:color w:val="000000" w:themeColor="text1"/>
        </w:rPr>
        <w:t xml:space="preserve">are </w:t>
      </w:r>
      <w:r w:rsidR="00B141BA" w:rsidRPr="00AE7400">
        <w:rPr>
          <w:color w:val="000000" w:themeColor="text1"/>
        </w:rPr>
        <w:t>valued.</w:t>
      </w:r>
      <w:r w:rsidR="00BB0041" w:rsidRPr="00AE7400">
        <w:rPr>
          <w:color w:val="000000" w:themeColor="text1"/>
        </w:rPr>
        <w:t xml:space="preserve"> </w:t>
      </w:r>
      <w:r w:rsidR="00D050FF" w:rsidRPr="00AE7400">
        <w:rPr>
          <w:color w:val="000000" w:themeColor="text1"/>
        </w:rPr>
        <w:t>If you are from an outside organization</w:t>
      </w:r>
      <w:r w:rsidR="00C02B0A" w:rsidRPr="00AE7400">
        <w:rPr>
          <w:color w:val="000000" w:themeColor="text1"/>
        </w:rPr>
        <w:t xml:space="preserve"> (</w:t>
      </w:r>
      <w:r w:rsidR="008052CA" w:rsidRPr="00AE7400">
        <w:rPr>
          <w:color w:val="000000" w:themeColor="text1"/>
        </w:rPr>
        <w:t>e.g., partner government organization, military component, industry, laboratory, university</w:t>
      </w:r>
      <w:r w:rsidR="00C02B0A" w:rsidRPr="00AE7400">
        <w:rPr>
          <w:color w:val="000000" w:themeColor="text1"/>
        </w:rPr>
        <w:t>)</w:t>
      </w:r>
      <w:r w:rsidR="00D050FF" w:rsidRPr="00AE7400">
        <w:rPr>
          <w:color w:val="000000" w:themeColor="text1"/>
        </w:rPr>
        <w:t xml:space="preserve"> and you have an idea that may address a JPEO-CB</w:t>
      </w:r>
      <w:r w:rsidR="00F5379C" w:rsidRPr="00AE7400">
        <w:rPr>
          <w:color w:val="000000" w:themeColor="text1"/>
        </w:rPr>
        <w:t>RN</w:t>
      </w:r>
      <w:r w:rsidR="00D050FF" w:rsidRPr="00AE7400">
        <w:rPr>
          <w:color w:val="000000" w:themeColor="text1"/>
        </w:rPr>
        <w:t xml:space="preserve">D </w:t>
      </w:r>
      <w:r w:rsidR="006D0E60" w:rsidRPr="00AE7400">
        <w:rPr>
          <w:color w:val="000000" w:themeColor="text1"/>
        </w:rPr>
        <w:t xml:space="preserve">or JPEO-CBRND </w:t>
      </w:r>
      <w:r w:rsidR="00361711" w:rsidRPr="00AE7400">
        <w:rPr>
          <w:color w:val="000000" w:themeColor="text1"/>
        </w:rPr>
        <w:t>custom</w:t>
      </w:r>
      <w:r w:rsidR="006D0E60" w:rsidRPr="00AE7400">
        <w:rPr>
          <w:color w:val="000000" w:themeColor="text1"/>
        </w:rPr>
        <w:t xml:space="preserve">er </w:t>
      </w:r>
      <w:r w:rsidR="00D050FF" w:rsidRPr="00AE7400">
        <w:rPr>
          <w:color w:val="000000" w:themeColor="text1"/>
        </w:rPr>
        <w:t xml:space="preserve">need, </w:t>
      </w:r>
      <w:r w:rsidR="00C02B0A" w:rsidRPr="00AE7400">
        <w:rPr>
          <w:color w:val="000000" w:themeColor="text1"/>
        </w:rPr>
        <w:t xml:space="preserve">we would </w:t>
      </w:r>
      <w:r w:rsidR="00C02B0A" w:rsidRPr="00AE7400">
        <w:rPr>
          <w:color w:val="000000" w:themeColor="text1"/>
        </w:rPr>
        <w:lastRenderedPageBreak/>
        <w:t xml:space="preserve">love to </w:t>
      </w:r>
      <w:r w:rsidR="00DE4107" w:rsidRPr="00AE7400">
        <w:rPr>
          <w:color w:val="000000" w:themeColor="text1"/>
        </w:rPr>
        <w:t>see</w:t>
      </w:r>
      <w:r w:rsidR="00C02B0A" w:rsidRPr="00AE7400">
        <w:rPr>
          <w:color w:val="000000" w:themeColor="text1"/>
        </w:rPr>
        <w:t xml:space="preserve"> your </w:t>
      </w:r>
      <w:r w:rsidR="00C02B0A">
        <w:t xml:space="preserve">SPARK proposal. </w:t>
      </w:r>
      <w:r w:rsidR="00C02B0A" w:rsidRPr="00084EA2">
        <w:rPr>
          <w:b/>
          <w:bCs/>
        </w:rPr>
        <w:t xml:space="preserve">If you need assistance, </w:t>
      </w:r>
      <w:r w:rsidR="000E3275" w:rsidRPr="00084EA2">
        <w:rPr>
          <w:b/>
          <w:bCs/>
        </w:rPr>
        <w:t xml:space="preserve">submit your </w:t>
      </w:r>
      <w:r w:rsidR="00792122" w:rsidRPr="00084EA2">
        <w:rPr>
          <w:b/>
          <w:bCs/>
        </w:rPr>
        <w:t>capability (not your proposal nor any proprietary information)</w:t>
      </w:r>
      <w:r w:rsidR="000E3275" w:rsidRPr="00084EA2">
        <w:rPr>
          <w:b/>
          <w:bCs/>
        </w:rPr>
        <w:t xml:space="preserve"> via </w:t>
      </w:r>
      <w:hyperlink r:id="rId14" w:history="1">
        <w:r w:rsidR="000E3275" w:rsidRPr="00084EA2">
          <w:rPr>
            <w:rStyle w:val="Hyperlink"/>
            <w:b/>
            <w:bCs/>
          </w:rPr>
          <w:t>JETT</w:t>
        </w:r>
      </w:hyperlink>
      <w:r w:rsidR="000E3275" w:rsidRPr="00084EA2">
        <w:rPr>
          <w:b/>
          <w:bCs/>
        </w:rPr>
        <w:t xml:space="preserve"> to connect with the right </w:t>
      </w:r>
      <w:r w:rsidR="00792122" w:rsidRPr="00084EA2">
        <w:rPr>
          <w:b/>
          <w:bCs/>
        </w:rPr>
        <w:t>folks at the JPEO</w:t>
      </w:r>
      <w:r w:rsidR="00D73285">
        <w:rPr>
          <w:b/>
          <w:bCs/>
        </w:rPr>
        <w:t>-CBRND</w:t>
      </w:r>
      <w:r w:rsidR="00792122" w:rsidRPr="00084EA2">
        <w:rPr>
          <w:b/>
          <w:bCs/>
        </w:rPr>
        <w:t xml:space="preserve"> that may be a good fit to sponsor your </w:t>
      </w:r>
      <w:r w:rsidR="005D761F" w:rsidRPr="00084EA2">
        <w:rPr>
          <w:b/>
          <w:bCs/>
        </w:rPr>
        <w:t>ideas</w:t>
      </w:r>
      <w:r w:rsidR="00D050FF" w:rsidRPr="00084EA2">
        <w:rPr>
          <w:b/>
          <w:bCs/>
        </w:rPr>
        <w:t>.</w:t>
      </w:r>
      <w:r w:rsidR="000468CD">
        <w:rPr>
          <w:b/>
          <w:bCs/>
        </w:rPr>
        <w:t xml:space="preserve"> </w:t>
      </w:r>
      <w:r w:rsidR="000468CD" w:rsidRPr="000468CD">
        <w:rPr>
          <w:b/>
          <w:bCs/>
        </w:rPr>
        <w:t>Under "What brings you to the JPEO-CBRND?" select Other and in the text box type that you are looking for a SPARK sponsor.</w:t>
      </w:r>
    </w:p>
    <w:p w14:paraId="5FCEB361" w14:textId="47425514" w:rsidR="00BB0041" w:rsidRPr="000468CD" w:rsidRDefault="00084EA2" w:rsidP="000468CD">
      <w:pPr>
        <w:pStyle w:val="Quote"/>
        <w:spacing w:before="120" w:after="120" w:line="240" w:lineRule="auto"/>
        <w:jc w:val="both"/>
        <w:rPr>
          <w:b/>
          <w:color w:val="0086AA"/>
          <w:sz w:val="20"/>
          <w:szCs w:val="20"/>
        </w:rPr>
      </w:pPr>
      <w:r w:rsidRPr="000468CD">
        <w:rPr>
          <w:sz w:val="20"/>
          <w:szCs w:val="20"/>
        </w:rPr>
        <w:t xml:space="preserve">After clicking on the JETT link on the JPEO-CBRND’s Work </w:t>
      </w:r>
      <w:proofErr w:type="gramStart"/>
      <w:r w:rsidRPr="000468CD">
        <w:rPr>
          <w:sz w:val="20"/>
          <w:szCs w:val="20"/>
        </w:rPr>
        <w:t>With</w:t>
      </w:r>
      <w:proofErr w:type="gramEnd"/>
      <w:r w:rsidRPr="000468CD">
        <w:rPr>
          <w:sz w:val="20"/>
          <w:szCs w:val="20"/>
        </w:rPr>
        <w:t xml:space="preserve"> Us page, you will be prompted to answer a series of questions that will create a roadmap to connect you with a JPM, JPL, a program manager, or a technologist to share ideas and inventions. Industry members will have the opportunity to read descriptions of JPM or JPL market research areas of interest and be able to select up to three offices that are most appropriate to contact regarding a given capability or technology. For each office selected, industry members will be asked to answer a short questionnaire and upload any additional relevant information.  These responses will go directly to the designated office for review and follow-up. JETT is not a source selection portal</w:t>
      </w:r>
      <w:r w:rsidR="003A3BD9" w:rsidRPr="000468CD">
        <w:rPr>
          <w:sz w:val="20"/>
          <w:szCs w:val="20"/>
        </w:rPr>
        <w:t>,</w:t>
      </w:r>
      <w:r w:rsidRPr="000468CD">
        <w:rPr>
          <w:sz w:val="20"/>
          <w:szCs w:val="20"/>
        </w:rPr>
        <w:t xml:space="preserve"> nor will information provided be used to award a contract. JETT is intended only for publicly available material and is not to be used to submit anything proprietary or classified, including personally identifiable information (PII). To </w:t>
      </w:r>
      <w:r w:rsidR="00601F9A" w:rsidRPr="000468CD">
        <w:rPr>
          <w:sz w:val="20"/>
          <w:szCs w:val="20"/>
        </w:rPr>
        <w:t>access</w:t>
      </w:r>
      <w:r w:rsidRPr="000468CD">
        <w:rPr>
          <w:sz w:val="20"/>
          <w:szCs w:val="20"/>
        </w:rPr>
        <w:t xml:space="preserve"> the JETT tool, either go to the JPEO Work </w:t>
      </w:r>
      <w:proofErr w:type="gramStart"/>
      <w:r w:rsidRPr="000468CD">
        <w:rPr>
          <w:sz w:val="20"/>
          <w:szCs w:val="20"/>
        </w:rPr>
        <w:t>With</w:t>
      </w:r>
      <w:proofErr w:type="gramEnd"/>
      <w:r w:rsidRPr="000468CD">
        <w:rPr>
          <w:sz w:val="20"/>
          <w:szCs w:val="20"/>
        </w:rPr>
        <w:t xml:space="preserve"> Us page and click on the JETT logo, or go directly to </w:t>
      </w:r>
      <w:hyperlink r:id="rId15" w:history="1">
        <w:r w:rsidRPr="000468CD">
          <w:rPr>
            <w:rStyle w:val="Hyperlink"/>
            <w:sz w:val="20"/>
            <w:szCs w:val="20"/>
          </w:rPr>
          <w:t>https://jacks.jpeocbrnd.army.mil/JETT</w:t>
        </w:r>
      </w:hyperlink>
      <w:r w:rsidRPr="000468CD">
        <w:rPr>
          <w:sz w:val="20"/>
          <w:szCs w:val="20"/>
        </w:rPr>
        <w:t xml:space="preserve"> </w:t>
      </w:r>
    </w:p>
    <w:p w14:paraId="17C47339" w14:textId="77777777" w:rsidR="00BB0041" w:rsidRPr="006B1E99" w:rsidRDefault="00BB0041" w:rsidP="00F73463">
      <w:pPr>
        <w:pStyle w:val="ListParagraph"/>
        <w:keepNext/>
        <w:numPr>
          <w:ilvl w:val="0"/>
          <w:numId w:val="22"/>
        </w:numPr>
        <w:spacing w:after="0" w:line="240" w:lineRule="auto"/>
        <w:rPr>
          <w:b/>
          <w:color w:val="0086AA"/>
        </w:rPr>
      </w:pPr>
      <w:r w:rsidRPr="006B1E99">
        <w:rPr>
          <w:b/>
          <w:color w:val="0086AA"/>
        </w:rPr>
        <w:t>Q: Must supervisors (</w:t>
      </w:r>
      <w:r w:rsidR="00C35A3C" w:rsidRPr="006B1E99">
        <w:rPr>
          <w:b/>
          <w:color w:val="0086AA"/>
        </w:rPr>
        <w:t xml:space="preserve">within </w:t>
      </w:r>
      <w:r w:rsidRPr="006B1E99">
        <w:rPr>
          <w:b/>
          <w:color w:val="0086AA"/>
        </w:rPr>
        <w:t xml:space="preserve">HQ or JPM) sign off on proposals? </w:t>
      </w:r>
    </w:p>
    <w:p w14:paraId="66850328" w14:textId="15BC1456" w:rsidR="00BB0041" w:rsidRPr="00905E83" w:rsidRDefault="00BB0041" w:rsidP="000B2DFC">
      <w:pPr>
        <w:spacing w:line="240" w:lineRule="auto"/>
        <w:ind w:left="360"/>
        <w:contextualSpacing/>
      </w:pPr>
      <w:r w:rsidRPr="000D61ED">
        <w:rPr>
          <w:b/>
          <w:color w:val="ED7D31" w:themeColor="accent2"/>
        </w:rPr>
        <w:t>A:</w:t>
      </w:r>
      <w:r w:rsidR="00972752">
        <w:rPr>
          <w:color w:val="ED7D31" w:themeColor="accent2"/>
        </w:rPr>
        <w:t xml:space="preserve"> </w:t>
      </w:r>
      <w:r w:rsidR="00D050FF" w:rsidRPr="00D050FF">
        <w:t>If the proposer is a JPEO-CB</w:t>
      </w:r>
      <w:r w:rsidR="00F5379C">
        <w:t>RN</w:t>
      </w:r>
      <w:r w:rsidR="00D050FF" w:rsidRPr="00D050FF">
        <w:t>D government employee, the s</w:t>
      </w:r>
      <w:r w:rsidRPr="00D050FF">
        <w:t>hort answer is no</w:t>
      </w:r>
      <w:r w:rsidR="00C33C62">
        <w:t xml:space="preserve">, because </w:t>
      </w:r>
      <w:r w:rsidR="00C35A3C">
        <w:t>SPARK</w:t>
      </w:r>
      <w:r w:rsidR="00C35A3C" w:rsidRPr="00D050FF">
        <w:t xml:space="preserve"> allows for a direct route of ideas from JPEO-CB</w:t>
      </w:r>
      <w:r w:rsidR="00C35A3C">
        <w:t>RN</w:t>
      </w:r>
      <w:r w:rsidR="00C35A3C" w:rsidRPr="00D050FF">
        <w:t>D staff to JPEO</w:t>
      </w:r>
      <w:r w:rsidR="00EE0A33">
        <w:t>-CBRND</w:t>
      </w:r>
      <w:r w:rsidR="00C35A3C" w:rsidRPr="00D050FF">
        <w:t xml:space="preserve"> HQ.</w:t>
      </w:r>
      <w:r w:rsidR="00C35A3C">
        <w:t xml:space="preserve"> However, discussing a proposal with organizational leadership, supervisors, and co-workers </w:t>
      </w:r>
      <w:r w:rsidR="00896B97">
        <w:t xml:space="preserve">can help refine </w:t>
      </w:r>
      <w:r w:rsidR="00C35A3C">
        <w:t xml:space="preserve">and strengthen </w:t>
      </w:r>
      <w:r w:rsidR="00896B97">
        <w:t>a proposal</w:t>
      </w:r>
      <w:r w:rsidR="00C35A3C">
        <w:t xml:space="preserve">. </w:t>
      </w:r>
      <w:r w:rsidRPr="00D050FF">
        <w:t>JPEO-CB</w:t>
      </w:r>
      <w:r w:rsidR="00CE77DA">
        <w:t>RN</w:t>
      </w:r>
      <w:r w:rsidRPr="00D050FF">
        <w:t xml:space="preserve">D sub-offices and </w:t>
      </w:r>
      <w:r w:rsidR="00BB568B">
        <w:t>personnel</w:t>
      </w:r>
      <w:r w:rsidRPr="00D050FF">
        <w:t xml:space="preserve"> are encouraged </w:t>
      </w:r>
      <w:r w:rsidRPr="00905E83">
        <w:t>by HQ leadership to support development of ideas by staff</w:t>
      </w:r>
      <w:r w:rsidR="00361711">
        <w:t xml:space="preserve">. Staff members are vital to the successful </w:t>
      </w:r>
      <w:r w:rsidRPr="00905E83">
        <w:t>execution of selected proposals</w:t>
      </w:r>
      <w:r w:rsidR="00361711">
        <w:rPr>
          <w:rFonts w:cstheme="minorHAnsi"/>
        </w:rPr>
        <w:t>—</w:t>
      </w:r>
      <w:r w:rsidR="00361711">
        <w:t>i</w:t>
      </w:r>
      <w:r w:rsidR="00BB568B">
        <w:t>t’s a team effort</w:t>
      </w:r>
      <w:r w:rsidR="00C35A3C">
        <w:t>!</w:t>
      </w:r>
      <w:r w:rsidR="00BB568B">
        <w:t xml:space="preserve"> </w:t>
      </w:r>
    </w:p>
    <w:p w14:paraId="17D7113E" w14:textId="77777777" w:rsidR="00B141BA" w:rsidRPr="006B1E99" w:rsidRDefault="00B141BA" w:rsidP="00F73463">
      <w:pPr>
        <w:pStyle w:val="ListParagraph"/>
        <w:keepNext/>
        <w:numPr>
          <w:ilvl w:val="0"/>
          <w:numId w:val="22"/>
        </w:numPr>
        <w:spacing w:after="0" w:line="240" w:lineRule="auto"/>
        <w:rPr>
          <w:b/>
          <w:color w:val="0086AA"/>
        </w:rPr>
      </w:pPr>
      <w:r w:rsidRPr="006B1E99">
        <w:rPr>
          <w:b/>
          <w:color w:val="0086AA"/>
        </w:rPr>
        <w:t xml:space="preserve">Q: Who will do the work? </w:t>
      </w:r>
      <w:r w:rsidR="00DC2C63" w:rsidRPr="006B1E99">
        <w:rPr>
          <w:b/>
          <w:color w:val="0086AA"/>
        </w:rPr>
        <w:t>What is the sponsor’s role?</w:t>
      </w:r>
    </w:p>
    <w:p w14:paraId="30BD26BB" w14:textId="56C6C006" w:rsidR="00D14CE3" w:rsidRDefault="00B141BA" w:rsidP="000B2DFC">
      <w:pPr>
        <w:spacing w:line="240" w:lineRule="auto"/>
        <w:ind w:left="360"/>
        <w:contextualSpacing/>
      </w:pPr>
      <w:r w:rsidRPr="000D61ED">
        <w:rPr>
          <w:b/>
          <w:color w:val="ED7D31" w:themeColor="accent2"/>
        </w:rPr>
        <w:t>A:</w:t>
      </w:r>
      <w:r w:rsidR="00972752">
        <w:rPr>
          <w:color w:val="ED7D31" w:themeColor="accent2"/>
        </w:rPr>
        <w:t xml:space="preserve"> </w:t>
      </w:r>
      <w:r w:rsidR="00CE77DA">
        <w:t>SPARK</w:t>
      </w:r>
      <w:r w:rsidRPr="00B141BA">
        <w:t xml:space="preserve"> proposers whose projects are selected for funding will be the project managers</w:t>
      </w:r>
      <w:r w:rsidR="00C02B0A">
        <w:t xml:space="preserve"> or performers, depending on the project</w:t>
      </w:r>
      <w:r w:rsidR="00D14CE3">
        <w:t>.</w:t>
      </w:r>
      <w:r w:rsidR="009F691F">
        <w:t xml:space="preserve"> </w:t>
      </w:r>
      <w:r w:rsidR="001B09BB">
        <w:t>JPEO</w:t>
      </w:r>
      <w:r w:rsidR="00DC2C63">
        <w:t>-CBRND</w:t>
      </w:r>
      <w:r w:rsidR="001B09BB">
        <w:t xml:space="preserve"> government sponsors (if the proposer is not a</w:t>
      </w:r>
      <w:r w:rsidR="00064F8B">
        <w:t>lready a</w:t>
      </w:r>
      <w:r w:rsidR="001B09BB">
        <w:t xml:space="preserve"> civilian </w:t>
      </w:r>
      <w:r w:rsidR="00064F8B">
        <w:t>employee</w:t>
      </w:r>
      <w:r w:rsidR="001B09BB">
        <w:t xml:space="preserve">/military </w:t>
      </w:r>
      <w:r w:rsidR="00064F8B">
        <w:t>member</w:t>
      </w:r>
      <w:r w:rsidR="001B09BB">
        <w:t xml:space="preserve"> of JPEO</w:t>
      </w:r>
      <w:r w:rsidR="002361E4">
        <w:t>-CBRND</w:t>
      </w:r>
      <w:r w:rsidR="001B09BB">
        <w:t xml:space="preserve">) </w:t>
      </w:r>
      <w:r w:rsidR="00B359BA" w:rsidRPr="00B359BA">
        <w:t xml:space="preserve">are part of the SPARK </w:t>
      </w:r>
      <w:r w:rsidR="00B359BA" w:rsidRPr="00AE7400">
        <w:rPr>
          <w:color w:val="000000" w:themeColor="text1"/>
        </w:rPr>
        <w:t xml:space="preserve">team. Their insight often shapes the direction of a SPARK proposal, helping ensure project relevance and impact. The sponsor will interface with </w:t>
      </w:r>
      <w:r w:rsidR="00360D14">
        <w:rPr>
          <w:color w:val="000000" w:themeColor="text1"/>
        </w:rPr>
        <w:t xml:space="preserve">the </w:t>
      </w:r>
      <w:r w:rsidR="00B359BA" w:rsidRPr="00AE7400">
        <w:rPr>
          <w:color w:val="000000" w:themeColor="text1"/>
        </w:rPr>
        <w:t>JPEO</w:t>
      </w:r>
      <w:r w:rsidR="002361E4">
        <w:rPr>
          <w:color w:val="000000" w:themeColor="text1"/>
        </w:rPr>
        <w:t>-CBRND</w:t>
      </w:r>
      <w:r w:rsidR="00B359BA" w:rsidRPr="00AE7400">
        <w:rPr>
          <w:color w:val="000000" w:themeColor="text1"/>
        </w:rPr>
        <w:t xml:space="preserve"> SPARK </w:t>
      </w:r>
      <w:r w:rsidR="00DE4107" w:rsidRPr="00AE7400">
        <w:rPr>
          <w:color w:val="000000" w:themeColor="text1"/>
        </w:rPr>
        <w:t>team</w:t>
      </w:r>
      <w:r w:rsidR="00AE7400" w:rsidRPr="00AE7400">
        <w:rPr>
          <w:color w:val="000000" w:themeColor="text1"/>
        </w:rPr>
        <w:t xml:space="preserve"> </w:t>
      </w:r>
      <w:r w:rsidR="00B359BA" w:rsidRPr="00AE7400">
        <w:rPr>
          <w:color w:val="000000" w:themeColor="text1"/>
        </w:rPr>
        <w:t>and JPEO</w:t>
      </w:r>
      <w:r w:rsidR="002361E4">
        <w:rPr>
          <w:color w:val="000000" w:themeColor="text1"/>
        </w:rPr>
        <w:t>-CBRND</w:t>
      </w:r>
      <w:r w:rsidR="00B359BA" w:rsidRPr="00AE7400">
        <w:rPr>
          <w:color w:val="000000" w:themeColor="text1"/>
        </w:rPr>
        <w:t xml:space="preserve"> financial office to help the project get started and will assist on funding and contracting steps together with </w:t>
      </w:r>
      <w:r w:rsidR="002361E4">
        <w:rPr>
          <w:color w:val="000000" w:themeColor="text1"/>
        </w:rPr>
        <w:t>HQ</w:t>
      </w:r>
      <w:r w:rsidR="00B359BA" w:rsidRPr="00AE7400">
        <w:rPr>
          <w:color w:val="000000" w:themeColor="text1"/>
        </w:rPr>
        <w:t xml:space="preserve">/JPM/JPL colleagues as necessary. The sponsor continues to </w:t>
      </w:r>
      <w:r w:rsidR="00B359BA" w:rsidRPr="00B359BA">
        <w:t>check in with the performer team throughout the project to ensure things stay on track and participates in status updates. The sponsor role is critical and valued.</w:t>
      </w:r>
    </w:p>
    <w:p w14:paraId="6383980B" w14:textId="77777777" w:rsidR="00B83AD0" w:rsidRPr="006B1E99" w:rsidRDefault="00B141BA" w:rsidP="00F73463">
      <w:pPr>
        <w:pStyle w:val="ListParagraph"/>
        <w:keepNext/>
        <w:numPr>
          <w:ilvl w:val="0"/>
          <w:numId w:val="22"/>
        </w:numPr>
        <w:spacing w:after="0" w:line="240" w:lineRule="auto"/>
        <w:rPr>
          <w:b/>
          <w:color w:val="0086AA"/>
        </w:rPr>
      </w:pPr>
      <w:r w:rsidRPr="006B1E99">
        <w:rPr>
          <w:color w:val="0086AA"/>
        </w:rPr>
        <w:t xml:space="preserve"> </w:t>
      </w:r>
      <w:r w:rsidR="00324F34" w:rsidRPr="006B1E99">
        <w:rPr>
          <w:b/>
          <w:color w:val="0086AA"/>
        </w:rPr>
        <w:t xml:space="preserve">Q: </w:t>
      </w:r>
      <w:r w:rsidR="000D5CB3" w:rsidRPr="006B1E99">
        <w:rPr>
          <w:b/>
          <w:color w:val="0086AA"/>
        </w:rPr>
        <w:t xml:space="preserve">How will funding work? </w:t>
      </w:r>
    </w:p>
    <w:p w14:paraId="3700C0C4" w14:textId="15D94009" w:rsidR="00AE7400" w:rsidRPr="00AE7400" w:rsidRDefault="00DC2C63" w:rsidP="00AE7400">
      <w:pPr>
        <w:spacing w:line="240" w:lineRule="auto"/>
        <w:ind w:left="360"/>
        <w:contextualSpacing/>
        <w:rPr>
          <w:b/>
          <w:color w:val="2E74B5" w:themeColor="accent1" w:themeShade="BF"/>
        </w:rPr>
      </w:pPr>
      <w:r w:rsidRPr="000D61ED">
        <w:rPr>
          <w:b/>
          <w:color w:val="ED7D31" w:themeColor="accent2"/>
        </w:rPr>
        <w:t>A:</w:t>
      </w:r>
      <w:r w:rsidR="00972752">
        <w:rPr>
          <w:b/>
          <w:color w:val="ED7D31" w:themeColor="accent2"/>
        </w:rPr>
        <w:t xml:space="preserve"> </w:t>
      </w:r>
      <w:r>
        <w:t xml:space="preserve">JPEO-CBRND HQ will provide funding </w:t>
      </w:r>
      <w:r w:rsidR="0030419A">
        <w:t>to</w:t>
      </w:r>
      <w:r>
        <w:t xml:space="preserve"> conduct selected SPARK project proposals.</w:t>
      </w:r>
      <w:r w:rsidR="00972752">
        <w:t xml:space="preserve"> </w:t>
      </w:r>
      <w:r w:rsidR="0089648B" w:rsidRPr="0089648B">
        <w:t>Usually, the program office under which the SPARK falls handles contracting actions or downstream funding actions.</w:t>
      </w:r>
      <w:r w:rsidR="0089648B" w:rsidRPr="00C713CF">
        <w:rPr>
          <w:color w:val="FF0000"/>
        </w:rPr>
        <w:t xml:space="preserve"> </w:t>
      </w:r>
      <w:r>
        <w:t xml:space="preserve">If a new contract is required for the project, it is best to start discussing options for this as soon as possible. Contract arrangements are not </w:t>
      </w:r>
      <w:r w:rsidRPr="00AE7400">
        <w:rPr>
          <w:color w:val="000000" w:themeColor="text1"/>
        </w:rPr>
        <w:t>required at proposal stage and JPEO</w:t>
      </w:r>
      <w:r w:rsidR="00AD79F5">
        <w:rPr>
          <w:color w:val="000000" w:themeColor="text1"/>
        </w:rPr>
        <w:t>-CBRND</w:t>
      </w:r>
      <w:r w:rsidRPr="00AE7400">
        <w:rPr>
          <w:color w:val="000000" w:themeColor="text1"/>
        </w:rPr>
        <w:t xml:space="preserve"> HQ does not want to discourage ideas coming forward if a </w:t>
      </w:r>
      <w:r w:rsidR="00C713CF" w:rsidRPr="00AE7400">
        <w:rPr>
          <w:color w:val="000000" w:themeColor="text1"/>
        </w:rPr>
        <w:t>funding mechanism</w:t>
      </w:r>
      <w:r w:rsidRPr="00AE7400">
        <w:rPr>
          <w:color w:val="000000" w:themeColor="text1"/>
        </w:rPr>
        <w:t xml:space="preserve"> is unknown. However, starting to discuss this early is very beneficial to assure that project could be initiated in as timely </w:t>
      </w:r>
      <w:r>
        <w:t xml:space="preserve">a manner as possible. </w:t>
      </w:r>
    </w:p>
    <w:p w14:paraId="3B5A98CB" w14:textId="14D7D485" w:rsidR="00D7401B" w:rsidRPr="00D96015" w:rsidRDefault="00D7401B" w:rsidP="00AE7400">
      <w:pPr>
        <w:pStyle w:val="ListParagraph"/>
        <w:keepNext/>
        <w:numPr>
          <w:ilvl w:val="0"/>
          <w:numId w:val="22"/>
        </w:numPr>
        <w:spacing w:after="0" w:line="240" w:lineRule="auto"/>
        <w:rPr>
          <w:color w:val="0086AA"/>
        </w:rPr>
      </w:pPr>
      <w:r w:rsidRPr="00D96015">
        <w:rPr>
          <w:b/>
          <w:color w:val="0086AA"/>
        </w:rPr>
        <w:t>Q: I don’t know if my proposal is suitable to the JPEO-CBRND</w:t>
      </w:r>
      <w:r w:rsidR="006306B3" w:rsidRPr="00D96015">
        <w:rPr>
          <w:b/>
          <w:color w:val="0086AA"/>
        </w:rPr>
        <w:t>,</w:t>
      </w:r>
      <w:r w:rsidRPr="00D96015">
        <w:rPr>
          <w:b/>
          <w:color w:val="0086AA"/>
        </w:rPr>
        <w:t xml:space="preserve"> or another organization. What do I do?</w:t>
      </w:r>
    </w:p>
    <w:p w14:paraId="1DA487C7" w14:textId="006C79A7" w:rsidR="00D7401B" w:rsidRPr="00D7401B" w:rsidRDefault="00D7401B" w:rsidP="003A757F">
      <w:pPr>
        <w:spacing w:line="240" w:lineRule="auto"/>
        <w:ind w:left="360"/>
        <w:contextualSpacing/>
        <w:rPr>
          <w:b/>
          <w:color w:val="2E74B5" w:themeColor="accent1" w:themeShade="BF"/>
        </w:rPr>
      </w:pPr>
      <w:r w:rsidRPr="000D61ED">
        <w:rPr>
          <w:b/>
          <w:color w:val="ED7D31" w:themeColor="accent2"/>
        </w:rPr>
        <w:t>A:</w:t>
      </w:r>
      <w:r w:rsidR="00972752">
        <w:rPr>
          <w:b/>
          <w:color w:val="ED7D31" w:themeColor="accent2"/>
        </w:rPr>
        <w:t xml:space="preserve"> </w:t>
      </w:r>
      <w:r w:rsidRPr="00D7401B">
        <w:t xml:space="preserve">Feel free to contact </w:t>
      </w:r>
      <w:r w:rsidR="000D61ED" w:rsidRPr="00D7401B">
        <w:t>us or</w:t>
      </w:r>
      <w:r w:rsidRPr="00D7401B">
        <w:t xml:space="preserve"> submit it anyhow! If we receive proposals that may not be appropriate for the JPEO-CBRND (</w:t>
      </w:r>
      <w:r>
        <w:t xml:space="preserve">e.g., projects that better suited for </w:t>
      </w:r>
      <w:r w:rsidRPr="00D7401B">
        <w:t>S&amp;T</w:t>
      </w:r>
      <w:r w:rsidR="00590663">
        <w:t xml:space="preserve"> funding</w:t>
      </w:r>
      <w:r w:rsidRPr="00D7401B">
        <w:t xml:space="preserve">, for example) we </w:t>
      </w:r>
      <w:r w:rsidR="00D96015">
        <w:t>may</w:t>
      </w:r>
      <w:r w:rsidRPr="00D7401B">
        <w:t xml:space="preserve"> share with S&amp;T partners for their feedback, as well as</w:t>
      </w:r>
      <w:r w:rsidR="0075432D">
        <w:t xml:space="preserve"> for</w:t>
      </w:r>
      <w:r w:rsidRPr="00D7401B">
        <w:t xml:space="preserve"> their consideration. </w:t>
      </w:r>
    </w:p>
    <w:p w14:paraId="4BF9A393" w14:textId="315AFA23" w:rsidR="006A0C78" w:rsidRPr="006B1E99" w:rsidRDefault="006A0C78" w:rsidP="00F73463">
      <w:pPr>
        <w:pStyle w:val="ListParagraph"/>
        <w:keepNext/>
        <w:numPr>
          <w:ilvl w:val="0"/>
          <w:numId w:val="22"/>
        </w:numPr>
        <w:spacing w:after="0" w:line="240" w:lineRule="auto"/>
        <w:rPr>
          <w:b/>
          <w:color w:val="0086AA"/>
        </w:rPr>
      </w:pPr>
      <w:r w:rsidRPr="006B1E99">
        <w:rPr>
          <w:b/>
          <w:color w:val="0086AA"/>
        </w:rPr>
        <w:lastRenderedPageBreak/>
        <w:t>Q: I am new to working with the JPEO</w:t>
      </w:r>
      <w:r w:rsidR="008E34BD">
        <w:rPr>
          <w:b/>
          <w:color w:val="0086AA"/>
        </w:rPr>
        <w:t>-CBRND</w:t>
      </w:r>
      <w:r w:rsidRPr="006B1E99">
        <w:rPr>
          <w:b/>
          <w:color w:val="0086AA"/>
        </w:rPr>
        <w:t xml:space="preserve">. What if I have an idea, but I don’t have a government sponsor? </w:t>
      </w:r>
    </w:p>
    <w:p w14:paraId="2A43451C" w14:textId="49EE3679" w:rsidR="00C869A7" w:rsidRPr="00CE601E" w:rsidRDefault="00DC2C63" w:rsidP="00C869A7">
      <w:pPr>
        <w:spacing w:line="240" w:lineRule="auto"/>
        <w:ind w:left="360"/>
        <w:contextualSpacing/>
      </w:pPr>
      <w:r w:rsidRPr="000D61ED">
        <w:rPr>
          <w:b/>
          <w:color w:val="ED7D31" w:themeColor="accent2"/>
        </w:rPr>
        <w:t>A:</w:t>
      </w:r>
      <w:r w:rsidR="00972752">
        <w:rPr>
          <w:b/>
          <w:color w:val="ED7D31" w:themeColor="accent2"/>
        </w:rPr>
        <w:t xml:space="preserve"> </w:t>
      </w:r>
      <w:r w:rsidR="00C869A7" w:rsidRPr="00AE7400">
        <w:rPr>
          <w:color w:val="000000" w:themeColor="text1"/>
        </w:rPr>
        <w:t xml:space="preserve">If you are from an outside organization (e.g., partner government organization, military component, industry, laboratory, university) and you have an idea that may address a JPEO-CBRND or JPEO-CBRND customer need, we would love to see your </w:t>
      </w:r>
      <w:r w:rsidR="00C869A7">
        <w:t xml:space="preserve">SPARK proposal. </w:t>
      </w:r>
      <w:r w:rsidR="00C869A7" w:rsidRPr="00084EA2">
        <w:rPr>
          <w:b/>
          <w:bCs/>
        </w:rPr>
        <w:t xml:space="preserve">If you need assistance, submit your capability (not your proposal nor any proprietary information) via </w:t>
      </w:r>
      <w:hyperlink r:id="rId16" w:history="1">
        <w:r w:rsidR="00C869A7" w:rsidRPr="00084EA2">
          <w:rPr>
            <w:rStyle w:val="Hyperlink"/>
            <w:b/>
            <w:bCs/>
          </w:rPr>
          <w:t>JETT</w:t>
        </w:r>
      </w:hyperlink>
      <w:r w:rsidR="00C869A7" w:rsidRPr="00084EA2">
        <w:rPr>
          <w:b/>
          <w:bCs/>
        </w:rPr>
        <w:t xml:space="preserve"> to connect with the right folks at the JPEO that may be a good fit to sponsor your ideas.</w:t>
      </w:r>
      <w:r w:rsidR="000468CD">
        <w:rPr>
          <w:b/>
          <w:bCs/>
        </w:rPr>
        <w:t xml:space="preserve"> </w:t>
      </w:r>
      <w:r w:rsidR="000468CD" w:rsidRPr="000468CD">
        <w:rPr>
          <w:b/>
          <w:bCs/>
        </w:rPr>
        <w:t>Under "What brings you to the JPEO-CBRND?" select Other and in the text box type that you are looking for a SPARK sponsor.</w:t>
      </w:r>
    </w:p>
    <w:p w14:paraId="430526C7" w14:textId="21C18544" w:rsidR="006A0C78" w:rsidRPr="000468CD" w:rsidRDefault="00C869A7" w:rsidP="000468CD">
      <w:pPr>
        <w:pStyle w:val="Quote"/>
        <w:spacing w:before="120" w:after="120" w:line="240" w:lineRule="auto"/>
        <w:jc w:val="both"/>
        <w:rPr>
          <w:b/>
          <w:color w:val="0086AA"/>
          <w:sz w:val="20"/>
          <w:szCs w:val="20"/>
        </w:rPr>
      </w:pPr>
      <w:r w:rsidRPr="000468CD">
        <w:rPr>
          <w:sz w:val="20"/>
          <w:szCs w:val="20"/>
        </w:rPr>
        <w:t xml:space="preserve">After clicking on the JETT link on the JPEO-CBRND’s Work </w:t>
      </w:r>
      <w:proofErr w:type="gramStart"/>
      <w:r w:rsidRPr="000468CD">
        <w:rPr>
          <w:sz w:val="20"/>
          <w:szCs w:val="20"/>
        </w:rPr>
        <w:t>With</w:t>
      </w:r>
      <w:proofErr w:type="gramEnd"/>
      <w:r w:rsidRPr="000468CD">
        <w:rPr>
          <w:sz w:val="20"/>
          <w:szCs w:val="20"/>
        </w:rPr>
        <w:t xml:space="preserve"> Us page, you will be prompted to answer a series of questions that will create a roadmap to connect you with a JPM, JPL, a program manager, or a technologist to share ideas and inventions. Industry members will have the opportunity to read descriptions of JPM or JPL market research areas of interest and be able to select up to three offices that are most appropriate to contact regarding a given capability or technology. For each office selected, industry members will be asked to answer a short questionnaire and upload any additional relevant information.  These responses will go directly to the designated office for review and follow-up. JETT is not a source selection portal</w:t>
      </w:r>
      <w:r w:rsidR="008E34BD" w:rsidRPr="000468CD">
        <w:rPr>
          <w:sz w:val="20"/>
          <w:szCs w:val="20"/>
        </w:rPr>
        <w:t>,</w:t>
      </w:r>
      <w:r w:rsidRPr="000468CD">
        <w:rPr>
          <w:sz w:val="20"/>
          <w:szCs w:val="20"/>
        </w:rPr>
        <w:t xml:space="preserve"> nor will information provided be used to award a contract. JETT is intended only for publicly available material and is not to be used to submit anything proprietary or classified, including personally identifiable information (PII). To access the JETT tool, either go to the JPEO Work </w:t>
      </w:r>
      <w:proofErr w:type="gramStart"/>
      <w:r w:rsidRPr="000468CD">
        <w:rPr>
          <w:sz w:val="20"/>
          <w:szCs w:val="20"/>
        </w:rPr>
        <w:t>With</w:t>
      </w:r>
      <w:proofErr w:type="gramEnd"/>
      <w:r w:rsidRPr="000468CD">
        <w:rPr>
          <w:sz w:val="20"/>
          <w:szCs w:val="20"/>
        </w:rPr>
        <w:t xml:space="preserve"> Us page and click on the JETT logo, or go directly to </w:t>
      </w:r>
      <w:hyperlink r:id="rId17" w:history="1">
        <w:r w:rsidRPr="000468CD">
          <w:rPr>
            <w:rStyle w:val="Hyperlink"/>
            <w:sz w:val="20"/>
            <w:szCs w:val="20"/>
          </w:rPr>
          <w:t>https://jacks.jpeocbrnd.army.mil/JETT</w:t>
        </w:r>
      </w:hyperlink>
      <w:r w:rsidRPr="000468CD">
        <w:rPr>
          <w:sz w:val="20"/>
          <w:szCs w:val="20"/>
        </w:rPr>
        <w:t xml:space="preserve"> </w:t>
      </w:r>
    </w:p>
    <w:p w14:paraId="37AD7B1B" w14:textId="77777777" w:rsidR="000C48B5" w:rsidRPr="006B1E99" w:rsidRDefault="000C48B5" w:rsidP="00F73463">
      <w:pPr>
        <w:pStyle w:val="ListParagraph"/>
        <w:keepNext/>
        <w:numPr>
          <w:ilvl w:val="0"/>
          <w:numId w:val="22"/>
        </w:numPr>
        <w:spacing w:after="0" w:line="240" w:lineRule="auto"/>
        <w:rPr>
          <w:b/>
          <w:color w:val="0086AA"/>
        </w:rPr>
      </w:pPr>
      <w:r w:rsidRPr="006B1E99">
        <w:rPr>
          <w:b/>
          <w:color w:val="0086AA"/>
        </w:rPr>
        <w:t>Q:</w:t>
      </w:r>
      <w:r w:rsidR="00EB08D1" w:rsidRPr="006B1E99">
        <w:rPr>
          <w:b/>
          <w:color w:val="0086AA"/>
        </w:rPr>
        <w:t xml:space="preserve"> What happens after I submit my proposal</w:t>
      </w:r>
      <w:r w:rsidRPr="006B1E99">
        <w:rPr>
          <w:b/>
          <w:color w:val="0086AA"/>
        </w:rPr>
        <w:t xml:space="preserve">? </w:t>
      </w:r>
    </w:p>
    <w:p w14:paraId="15589A58" w14:textId="30D3455C" w:rsidR="000C48B5" w:rsidRDefault="007B42A5" w:rsidP="003A757F">
      <w:pPr>
        <w:spacing w:line="240" w:lineRule="auto"/>
        <w:ind w:left="360"/>
        <w:contextualSpacing/>
      </w:pPr>
      <w:r w:rsidRPr="000D61ED">
        <w:rPr>
          <w:b/>
          <w:color w:val="ED7D31" w:themeColor="accent2"/>
        </w:rPr>
        <w:t>A:</w:t>
      </w:r>
      <w:r w:rsidR="00972752">
        <w:rPr>
          <w:color w:val="ED7D31" w:themeColor="accent2"/>
        </w:rPr>
        <w:t xml:space="preserve"> </w:t>
      </w:r>
      <w:r w:rsidRPr="00905E83">
        <w:t>A review panel will</w:t>
      </w:r>
      <w:r w:rsidR="004C0B13">
        <w:t xml:space="preserve"> </w:t>
      </w:r>
      <w:r w:rsidRPr="00905E83">
        <w:t>convene (</w:t>
      </w:r>
      <w:r w:rsidR="00A33211">
        <w:t xml:space="preserve">including </w:t>
      </w:r>
      <w:r w:rsidR="00DE02A1">
        <w:t>JPEO</w:t>
      </w:r>
      <w:r w:rsidR="0075432D">
        <w:t xml:space="preserve">-CBRND </w:t>
      </w:r>
      <w:r w:rsidR="00DE02A1">
        <w:t>and other invited individuals</w:t>
      </w:r>
      <w:r w:rsidR="004C0B13">
        <w:t>)</w:t>
      </w:r>
      <w:r w:rsidRPr="00905E83">
        <w:t xml:space="preserve"> </w:t>
      </w:r>
      <w:r w:rsidR="004C0B13">
        <w:t xml:space="preserve">and </w:t>
      </w:r>
      <w:r w:rsidRPr="00905E83">
        <w:t>assess proposals i</w:t>
      </w:r>
      <w:r w:rsidRPr="00825296">
        <w:t xml:space="preserve">n the </w:t>
      </w:r>
      <w:r w:rsidR="0081755C">
        <w:t>June</w:t>
      </w:r>
      <w:r w:rsidR="007C7DEC">
        <w:t xml:space="preserve"> </w:t>
      </w:r>
      <w:r w:rsidRPr="00825296">
        <w:t xml:space="preserve">time frame. </w:t>
      </w:r>
      <w:r w:rsidR="00294C43">
        <w:t>W</w:t>
      </w:r>
      <w:r w:rsidR="004C0B13">
        <w:t>inning proposals will be determined</w:t>
      </w:r>
      <w:r w:rsidR="004E6A1A">
        <w:t>, with plans to notify</w:t>
      </w:r>
      <w:r w:rsidR="004C0B13">
        <w:t xml:space="preserve"> </w:t>
      </w:r>
      <w:r w:rsidR="0081755C">
        <w:t>by the end of June</w:t>
      </w:r>
      <w:r w:rsidR="00C30779" w:rsidRPr="00825296">
        <w:t>.</w:t>
      </w:r>
      <w:r w:rsidR="003A4D97">
        <w:t xml:space="preserve"> </w:t>
      </w:r>
      <w:r w:rsidR="0081755C">
        <w:t xml:space="preserve">Your sponsor will then work to </w:t>
      </w:r>
      <w:r w:rsidR="00401E66">
        <w:t xml:space="preserve">coordinate funding and award on contract to hopefully begin work by the end of July. </w:t>
      </w:r>
      <w:r w:rsidR="005A73CF">
        <w:t xml:space="preserve">The </w:t>
      </w:r>
      <w:r w:rsidR="003A4D97">
        <w:t>JPEO</w:t>
      </w:r>
      <w:r w:rsidR="00187603">
        <w:t>-CBRND</w:t>
      </w:r>
      <w:r w:rsidR="003A4D97">
        <w:t xml:space="preserve"> HQ </w:t>
      </w:r>
      <w:r w:rsidR="005A73CF">
        <w:t xml:space="preserve">SPARK </w:t>
      </w:r>
      <w:r w:rsidR="003A4D97">
        <w:t>team is working to streamline the process for all</w:t>
      </w:r>
      <w:r w:rsidR="004E6A1A">
        <w:t xml:space="preserve">, but we </w:t>
      </w:r>
      <w:r w:rsidR="00F32935">
        <w:t>also</w:t>
      </w:r>
      <w:r w:rsidR="004E6A1A">
        <w:t xml:space="preserve"> need to ensure proper review and consideration</w:t>
      </w:r>
      <w:r w:rsidR="00187603">
        <w:t>,</w:t>
      </w:r>
      <w:r w:rsidR="00961475">
        <w:t xml:space="preserve"> and adequate time to coordinate with funding steps</w:t>
      </w:r>
      <w:r w:rsidR="00080795">
        <w:t>.</w:t>
      </w:r>
    </w:p>
    <w:p w14:paraId="0325EC27" w14:textId="77777777" w:rsidR="00632A02" w:rsidRPr="006B1E99" w:rsidRDefault="00F94411" w:rsidP="00F73463">
      <w:pPr>
        <w:pStyle w:val="ListParagraph"/>
        <w:keepNext/>
        <w:numPr>
          <w:ilvl w:val="0"/>
          <w:numId w:val="22"/>
        </w:numPr>
        <w:spacing w:after="0" w:line="240" w:lineRule="auto"/>
        <w:rPr>
          <w:b/>
          <w:color w:val="0086AA"/>
        </w:rPr>
      </w:pPr>
      <w:r w:rsidRPr="006B1E99">
        <w:rPr>
          <w:b/>
          <w:color w:val="0086AA"/>
        </w:rPr>
        <w:t xml:space="preserve">Q: How </w:t>
      </w:r>
      <w:r w:rsidR="001D4D91" w:rsidRPr="006B1E99">
        <w:rPr>
          <w:b/>
          <w:color w:val="0086AA"/>
        </w:rPr>
        <w:t>is</w:t>
      </w:r>
      <w:r w:rsidRPr="006B1E99">
        <w:rPr>
          <w:b/>
          <w:color w:val="0086AA"/>
        </w:rPr>
        <w:t xml:space="preserve"> the review process </w:t>
      </w:r>
      <w:r w:rsidR="00632A02" w:rsidRPr="006B1E99">
        <w:rPr>
          <w:b/>
          <w:color w:val="0086AA"/>
        </w:rPr>
        <w:t>conducted?</w:t>
      </w:r>
    </w:p>
    <w:p w14:paraId="60E140E6" w14:textId="66746360" w:rsidR="003D63E5" w:rsidRPr="00632A02" w:rsidRDefault="00F94411" w:rsidP="003A757F">
      <w:pPr>
        <w:spacing w:line="240" w:lineRule="auto"/>
        <w:ind w:left="360"/>
        <w:contextualSpacing/>
        <w:rPr>
          <w:b/>
          <w:color w:val="2E74B5" w:themeColor="accent1" w:themeShade="BF"/>
        </w:rPr>
      </w:pPr>
      <w:r w:rsidRPr="000D61ED">
        <w:rPr>
          <w:b/>
          <w:color w:val="ED7D31" w:themeColor="accent2"/>
        </w:rPr>
        <w:t>A:</w:t>
      </w:r>
      <w:r w:rsidR="00972752">
        <w:rPr>
          <w:b/>
          <w:color w:val="ED7D31" w:themeColor="accent2"/>
        </w:rPr>
        <w:t xml:space="preserve"> </w:t>
      </w:r>
      <w:r w:rsidR="00D75A98" w:rsidRPr="00AE7400">
        <w:rPr>
          <w:color w:val="000000" w:themeColor="text1"/>
        </w:rPr>
        <w:t xml:space="preserve">Proposals are evaluated according to standardized feedback for multiple attributes including relevance to </w:t>
      </w:r>
      <w:r w:rsidR="00527109">
        <w:rPr>
          <w:color w:val="000000" w:themeColor="text1"/>
        </w:rPr>
        <w:t xml:space="preserve">the </w:t>
      </w:r>
      <w:r w:rsidR="00D75A98" w:rsidRPr="00AE7400">
        <w:rPr>
          <w:color w:val="000000" w:themeColor="text1"/>
        </w:rPr>
        <w:t>JPEO</w:t>
      </w:r>
      <w:r w:rsidR="00527109">
        <w:rPr>
          <w:color w:val="000000" w:themeColor="text1"/>
        </w:rPr>
        <w:t>-CBRND</w:t>
      </w:r>
      <w:r w:rsidR="00D75A98" w:rsidRPr="00AE7400">
        <w:rPr>
          <w:color w:val="000000" w:themeColor="text1"/>
        </w:rPr>
        <w:t xml:space="preserve"> mission; technical, operational, programmatic merit and innovation; and cost realism; fit for the SPARK mechanism. </w:t>
      </w:r>
      <w:r w:rsidR="00BC3B0B" w:rsidRPr="00AE7400">
        <w:rPr>
          <w:color w:val="000000" w:themeColor="text1"/>
        </w:rPr>
        <w:t xml:space="preserve">All proposals are reviewed by multiple reviewers </w:t>
      </w:r>
      <w:r w:rsidR="00F96847" w:rsidRPr="00AE7400">
        <w:rPr>
          <w:color w:val="000000" w:themeColor="text1"/>
        </w:rPr>
        <w:t xml:space="preserve">to ensure robust </w:t>
      </w:r>
      <w:r w:rsidR="00DE02A1" w:rsidRPr="00AE7400">
        <w:rPr>
          <w:color w:val="000000" w:themeColor="text1"/>
        </w:rPr>
        <w:t xml:space="preserve">and balanced </w:t>
      </w:r>
      <w:r w:rsidR="00F96847" w:rsidRPr="00AE7400">
        <w:rPr>
          <w:color w:val="000000" w:themeColor="text1"/>
        </w:rPr>
        <w:t xml:space="preserve">assessment. </w:t>
      </w:r>
      <w:r w:rsidR="005829BE" w:rsidRPr="00AE7400">
        <w:rPr>
          <w:color w:val="000000" w:themeColor="text1"/>
        </w:rPr>
        <w:t>Invited r</w:t>
      </w:r>
      <w:r w:rsidR="004C0B13" w:rsidRPr="00AE7400">
        <w:rPr>
          <w:color w:val="000000" w:themeColor="text1"/>
        </w:rPr>
        <w:t xml:space="preserve">eviewers </w:t>
      </w:r>
      <w:r w:rsidR="00D75A98" w:rsidRPr="00AE7400">
        <w:rPr>
          <w:color w:val="000000" w:themeColor="text1"/>
        </w:rPr>
        <w:t xml:space="preserve">are well aligned with spirit and intent of SPARK and </w:t>
      </w:r>
      <w:r w:rsidR="005829BE" w:rsidRPr="00AE7400">
        <w:rPr>
          <w:color w:val="000000" w:themeColor="text1"/>
        </w:rPr>
        <w:t>participate w</w:t>
      </w:r>
      <w:r w:rsidR="004C0B13" w:rsidRPr="00AE7400">
        <w:rPr>
          <w:color w:val="000000" w:themeColor="text1"/>
        </w:rPr>
        <w:t>ith a</w:t>
      </w:r>
      <w:r w:rsidR="005829BE" w:rsidRPr="00AE7400">
        <w:rPr>
          <w:color w:val="000000" w:themeColor="text1"/>
        </w:rPr>
        <w:t>n open mind</w:t>
      </w:r>
      <w:r w:rsidR="00D75A98" w:rsidRPr="00AE7400">
        <w:rPr>
          <w:color w:val="000000" w:themeColor="text1"/>
        </w:rPr>
        <w:t>. A</w:t>
      </w:r>
      <w:r w:rsidR="00A33211" w:rsidRPr="00AE7400">
        <w:rPr>
          <w:color w:val="000000" w:themeColor="text1"/>
        </w:rPr>
        <w:t xml:space="preserve">ll </w:t>
      </w:r>
      <w:r w:rsidRPr="00AE7400">
        <w:rPr>
          <w:color w:val="000000" w:themeColor="text1"/>
        </w:rPr>
        <w:t xml:space="preserve">proposals </w:t>
      </w:r>
      <w:r w:rsidR="004B7A82" w:rsidRPr="00AE7400">
        <w:rPr>
          <w:color w:val="000000" w:themeColor="text1"/>
        </w:rPr>
        <w:t>are</w:t>
      </w:r>
      <w:r w:rsidRPr="00AE7400">
        <w:rPr>
          <w:color w:val="000000" w:themeColor="text1"/>
        </w:rPr>
        <w:t xml:space="preserve"> reviewed </w:t>
      </w:r>
      <w:r w:rsidR="00F96847" w:rsidRPr="00AE7400">
        <w:rPr>
          <w:color w:val="000000" w:themeColor="text1"/>
        </w:rPr>
        <w:t xml:space="preserve">in </w:t>
      </w:r>
      <w:r w:rsidRPr="00AE7400">
        <w:rPr>
          <w:color w:val="000000" w:themeColor="text1"/>
        </w:rPr>
        <w:t xml:space="preserve">accordance with legal considerations (e.g., </w:t>
      </w:r>
      <w:r w:rsidR="003F664E" w:rsidRPr="00AE7400">
        <w:rPr>
          <w:color w:val="000000" w:themeColor="text1"/>
        </w:rPr>
        <w:t xml:space="preserve">regulations, </w:t>
      </w:r>
      <w:r w:rsidR="005829BE" w:rsidRPr="00AE7400">
        <w:rPr>
          <w:color w:val="000000" w:themeColor="text1"/>
        </w:rPr>
        <w:t>conflict of interest/proprietary considerations</w:t>
      </w:r>
      <w:r w:rsidRPr="00AE7400">
        <w:rPr>
          <w:color w:val="000000" w:themeColor="text1"/>
        </w:rPr>
        <w:t>).</w:t>
      </w:r>
    </w:p>
    <w:p w14:paraId="3C83A241" w14:textId="77777777" w:rsidR="00632A02" w:rsidRPr="006B1E99" w:rsidRDefault="001D4D91" w:rsidP="00F73463">
      <w:pPr>
        <w:pStyle w:val="ListParagraph"/>
        <w:keepNext/>
        <w:numPr>
          <w:ilvl w:val="0"/>
          <w:numId w:val="22"/>
        </w:numPr>
        <w:spacing w:after="0" w:line="240" w:lineRule="auto"/>
        <w:rPr>
          <w:b/>
          <w:color w:val="0086AA"/>
        </w:rPr>
      </w:pPr>
      <w:r w:rsidRPr="006B1E99">
        <w:rPr>
          <w:b/>
          <w:color w:val="0086AA"/>
        </w:rPr>
        <w:t xml:space="preserve">Q: Other nuts &amp; bolts proposal questions: </w:t>
      </w:r>
    </w:p>
    <w:p w14:paraId="20F47B45" w14:textId="2AD0D704" w:rsidR="001D4D91" w:rsidRPr="00CE786A" w:rsidRDefault="00632A02" w:rsidP="003A757F">
      <w:pPr>
        <w:spacing w:line="240" w:lineRule="auto"/>
        <w:ind w:left="360"/>
        <w:contextualSpacing/>
        <w:rPr>
          <w:highlight w:val="yellow"/>
        </w:rPr>
      </w:pPr>
      <w:r w:rsidRPr="000D61ED">
        <w:rPr>
          <w:b/>
          <w:color w:val="ED7D31" w:themeColor="accent2"/>
        </w:rPr>
        <w:t>A:</w:t>
      </w:r>
      <w:r w:rsidR="00972752">
        <w:rPr>
          <w:b/>
          <w:color w:val="ED7D31" w:themeColor="accent2"/>
        </w:rPr>
        <w:t xml:space="preserve"> </w:t>
      </w:r>
      <w:r w:rsidR="001D4D91" w:rsidRPr="00CE786A">
        <w:t xml:space="preserve">You do not need to submit the SPARK instructions or FAQs from this instructions document, just the proposal itself. </w:t>
      </w:r>
      <w:r w:rsidR="00CE786A" w:rsidRPr="00CE786A">
        <w:t>Proposals should be no longer than three pages (minus signatures), minimum 10-point font. You may delete the explanatory bullet/italics in proposal template sections.</w:t>
      </w:r>
      <w:r w:rsidR="00B210D0">
        <w:t xml:space="preserve"> </w:t>
      </w:r>
      <w:r w:rsidR="00B210D0" w:rsidRPr="00CE786A">
        <w:t xml:space="preserve">Electronic signatures are best. </w:t>
      </w:r>
      <w:r w:rsidR="001E2516">
        <w:t>Your file name</w:t>
      </w:r>
      <w:r w:rsidR="00B40E5C">
        <w:t xml:space="preserve"> convention should be </w:t>
      </w:r>
      <w:r w:rsidR="00B40E5C" w:rsidRPr="00F9457C">
        <w:rPr>
          <w:i/>
          <w:iCs/>
        </w:rPr>
        <w:t>Title under 30 characters_FY</w:t>
      </w:r>
      <w:r w:rsidR="003210CB">
        <w:rPr>
          <w:i/>
          <w:iCs/>
        </w:rPr>
        <w:t>23</w:t>
      </w:r>
      <w:r w:rsidR="00F9457C" w:rsidRPr="00F9457C">
        <w:rPr>
          <w:i/>
          <w:iCs/>
        </w:rPr>
        <w:t xml:space="preserve"> proposal</w:t>
      </w:r>
      <w:r w:rsidR="00F9457C">
        <w:t xml:space="preserve">. </w:t>
      </w:r>
      <w:r w:rsidR="00B210D0" w:rsidRPr="00CE786A">
        <w:t>Contact us if you encounter a problem</w:t>
      </w:r>
      <w:r w:rsidR="00F9457C">
        <w:t>!</w:t>
      </w:r>
    </w:p>
    <w:p w14:paraId="5E29CFDF" w14:textId="77777777" w:rsidR="004C0B13" w:rsidRPr="006B1E99" w:rsidRDefault="004C0B13" w:rsidP="00F73463">
      <w:pPr>
        <w:pStyle w:val="ListParagraph"/>
        <w:keepNext/>
        <w:numPr>
          <w:ilvl w:val="0"/>
          <w:numId w:val="22"/>
        </w:numPr>
        <w:spacing w:after="0" w:line="240" w:lineRule="auto"/>
        <w:rPr>
          <w:b/>
          <w:color w:val="0086AA"/>
        </w:rPr>
      </w:pPr>
      <w:r w:rsidRPr="006B1E99">
        <w:rPr>
          <w:b/>
          <w:color w:val="0086AA"/>
        </w:rPr>
        <w:t xml:space="preserve">Q: Where do I submit my proposal, and what if I have questions? </w:t>
      </w:r>
    </w:p>
    <w:p w14:paraId="051874A2" w14:textId="6E96100E" w:rsidR="00896B97" w:rsidRDefault="004C0B13" w:rsidP="003A757F">
      <w:pPr>
        <w:spacing w:line="240" w:lineRule="auto"/>
        <w:ind w:left="360"/>
        <w:contextualSpacing/>
      </w:pPr>
      <w:r w:rsidRPr="000D61ED">
        <w:rPr>
          <w:b/>
          <w:color w:val="ED7D31" w:themeColor="accent2"/>
        </w:rPr>
        <w:t>A:</w:t>
      </w:r>
      <w:r w:rsidR="00972752">
        <w:rPr>
          <w:color w:val="ED7D31" w:themeColor="accent2"/>
        </w:rPr>
        <w:t xml:space="preserve"> </w:t>
      </w:r>
      <w:r w:rsidR="00B210D0" w:rsidRPr="00B210D0">
        <w:t>Submit proposals</w:t>
      </w:r>
      <w:r w:rsidR="00636F54">
        <w:t xml:space="preserve"> as </w:t>
      </w:r>
      <w:r w:rsidR="003B2ACC">
        <w:t xml:space="preserve">a </w:t>
      </w:r>
      <w:r w:rsidR="00636F54">
        <w:t>Word or PDF document</w:t>
      </w:r>
      <w:r w:rsidR="00B210D0" w:rsidRPr="00B210D0">
        <w:t xml:space="preserve"> </w:t>
      </w:r>
      <w:r w:rsidR="0063785E">
        <w:t xml:space="preserve">with file name convention </w:t>
      </w:r>
      <w:r w:rsidR="0063785E" w:rsidRPr="00F9457C">
        <w:rPr>
          <w:i/>
          <w:iCs/>
        </w:rPr>
        <w:t>Title under 30 characters_FY</w:t>
      </w:r>
      <w:r w:rsidR="003210CB">
        <w:rPr>
          <w:i/>
          <w:iCs/>
        </w:rPr>
        <w:t>23</w:t>
      </w:r>
      <w:r w:rsidR="0063785E" w:rsidRPr="00F9457C">
        <w:rPr>
          <w:i/>
          <w:iCs/>
        </w:rPr>
        <w:t xml:space="preserve"> proposal</w:t>
      </w:r>
      <w:r w:rsidR="0063785E" w:rsidRPr="00B210D0">
        <w:t xml:space="preserve"> </w:t>
      </w:r>
      <w:r w:rsidR="00B210D0" w:rsidRPr="00B210D0">
        <w:t xml:space="preserve">by email to </w:t>
      </w:r>
      <w:hyperlink r:id="rId18" w:history="1">
        <w:r w:rsidR="00113AA9" w:rsidRPr="009E3CF1">
          <w:rPr>
            <w:rStyle w:val="Hyperlink"/>
          </w:rPr>
          <w:t>usarmy.apg.dod-jpeo-cbrnd.mbx.spark@army.mil</w:t>
        </w:r>
      </w:hyperlink>
      <w:r w:rsidR="00242D16">
        <w:t xml:space="preserve"> prior to the deadline of </w:t>
      </w:r>
      <w:r w:rsidR="00113AA9">
        <w:t>26 May 2023</w:t>
      </w:r>
      <w:r w:rsidR="00242D16">
        <w:t xml:space="preserve">. </w:t>
      </w:r>
      <w:r>
        <w:t xml:space="preserve">JPEO-CBRND </w:t>
      </w:r>
      <w:r w:rsidR="00AF1ED5">
        <w:t>s</w:t>
      </w:r>
      <w:r w:rsidR="00CE391E">
        <w:t>taff may reach out directly to SPARK POCs and should</w:t>
      </w:r>
      <w:r>
        <w:t xml:space="preserve"> stay tuned to JPEO</w:t>
      </w:r>
      <w:r w:rsidR="009460C3">
        <w:t>-CBRND</w:t>
      </w:r>
      <w:r>
        <w:t xml:space="preserve">’s internal website for other SPARK updates or info sessions. External organizations may </w:t>
      </w:r>
      <w:r w:rsidR="00B210D0">
        <w:t>contact</w:t>
      </w:r>
      <w:r>
        <w:t xml:space="preserve"> us through </w:t>
      </w:r>
      <w:hyperlink r:id="rId19" w:history="1">
        <w:r w:rsidR="00113AA9" w:rsidRPr="009E3CF1">
          <w:rPr>
            <w:rStyle w:val="Hyperlink"/>
          </w:rPr>
          <w:t>usarmy.apg.dod-jpeo-cbrnd.mbx.spark@army.mil</w:t>
        </w:r>
      </w:hyperlink>
      <w:r w:rsidR="00113AA9">
        <w:t xml:space="preserve"> </w:t>
      </w:r>
      <w:r w:rsidR="00B210D0">
        <w:t xml:space="preserve">and can visit </w:t>
      </w:r>
      <w:hyperlink r:id="rId20" w:history="1">
        <w:r w:rsidR="00370EE1" w:rsidRPr="008C5BE1">
          <w:rPr>
            <w:rStyle w:val="Hyperlink"/>
          </w:rPr>
          <w:t>https://www.jpeocbrnd.osd.mil/Work-With-Us/SPARK</w:t>
        </w:r>
      </w:hyperlink>
      <w:r w:rsidR="00370EE1">
        <w:t xml:space="preserve"> </w:t>
      </w:r>
      <w:r w:rsidR="00CE391E">
        <w:rPr>
          <w:color w:val="000000" w:themeColor="text1"/>
        </w:rPr>
        <w:t>for updates.</w:t>
      </w:r>
    </w:p>
    <w:p w14:paraId="163F1D6E" w14:textId="77777777" w:rsidR="00896B97" w:rsidRPr="006B1E99" w:rsidRDefault="00CE77DA" w:rsidP="00F73463">
      <w:pPr>
        <w:pStyle w:val="ListParagraph"/>
        <w:keepNext/>
        <w:numPr>
          <w:ilvl w:val="0"/>
          <w:numId w:val="22"/>
        </w:numPr>
        <w:spacing w:after="0" w:line="240" w:lineRule="auto"/>
        <w:rPr>
          <w:b/>
          <w:color w:val="0086AA"/>
        </w:rPr>
      </w:pPr>
      <w:r w:rsidRPr="006B1E99">
        <w:rPr>
          <w:b/>
          <w:color w:val="0086AA"/>
        </w:rPr>
        <w:lastRenderedPageBreak/>
        <w:t xml:space="preserve">Q: </w:t>
      </w:r>
      <w:r w:rsidR="00896B97" w:rsidRPr="006B1E99">
        <w:rPr>
          <w:b/>
          <w:color w:val="0086AA"/>
        </w:rPr>
        <w:t xml:space="preserve">What can you tell us about past winning proposals? </w:t>
      </w:r>
      <w:r w:rsidR="00D72B97" w:rsidRPr="006B1E99">
        <w:rPr>
          <w:b/>
          <w:color w:val="0086AA"/>
        </w:rPr>
        <w:t xml:space="preserve">What are </w:t>
      </w:r>
      <w:r w:rsidR="00D72B97" w:rsidRPr="006B1E99">
        <w:rPr>
          <w:b/>
          <w:i/>
          <w:color w:val="0086AA"/>
        </w:rPr>
        <w:t>types</w:t>
      </w:r>
      <w:r w:rsidR="00D72B97" w:rsidRPr="006B1E99">
        <w:rPr>
          <w:b/>
          <w:color w:val="0086AA"/>
        </w:rPr>
        <w:t xml:space="preserve"> of </w:t>
      </w:r>
      <w:r w:rsidR="00436391" w:rsidRPr="006B1E99">
        <w:rPr>
          <w:b/>
          <w:color w:val="0086AA"/>
        </w:rPr>
        <w:t xml:space="preserve">SPARK </w:t>
      </w:r>
      <w:r w:rsidR="00D72B97" w:rsidRPr="006B1E99">
        <w:rPr>
          <w:b/>
          <w:color w:val="0086AA"/>
        </w:rPr>
        <w:t>proposals</w:t>
      </w:r>
      <w:r w:rsidR="00436391" w:rsidRPr="006B1E99">
        <w:rPr>
          <w:b/>
          <w:color w:val="0086AA"/>
        </w:rPr>
        <w:t>?</w:t>
      </w:r>
    </w:p>
    <w:p w14:paraId="22C7A59A" w14:textId="3978B303" w:rsidR="00D75A98" w:rsidRPr="00AE7400" w:rsidRDefault="00E96EC6" w:rsidP="00AE7400">
      <w:pPr>
        <w:spacing w:after="0" w:line="240" w:lineRule="auto"/>
        <w:ind w:left="360"/>
        <w:contextualSpacing/>
        <w:rPr>
          <w:color w:val="000000" w:themeColor="text1"/>
        </w:rPr>
        <w:sectPr w:rsidR="00D75A98" w:rsidRPr="00AE7400" w:rsidSect="00AC2DF2">
          <w:headerReference w:type="default" r:id="rId21"/>
          <w:footerReference w:type="default" r:id="rId22"/>
          <w:pgSz w:w="12240" w:h="15840"/>
          <w:pgMar w:top="450" w:right="990" w:bottom="259" w:left="900" w:header="144" w:footer="288" w:gutter="0"/>
          <w:cols w:space="720"/>
          <w:docGrid w:linePitch="360"/>
        </w:sectPr>
      </w:pPr>
      <w:r w:rsidRPr="000D61ED">
        <w:rPr>
          <w:b/>
          <w:color w:val="ED7D31" w:themeColor="accent2"/>
        </w:rPr>
        <w:t>A:</w:t>
      </w:r>
      <w:r w:rsidR="00972752">
        <w:rPr>
          <w:color w:val="ED7D31" w:themeColor="accent2"/>
        </w:rPr>
        <w:t xml:space="preserve"> </w:t>
      </w:r>
      <w:r w:rsidR="00756E8A">
        <w:rPr>
          <w:color w:val="ED7D31" w:themeColor="accent2"/>
        </w:rPr>
        <w:t xml:space="preserve">Please note that FY23 is being conducted differently than past SPARK cycles with a truncated and later timeline, shortened process, and reduced budget. </w:t>
      </w:r>
      <w:r w:rsidR="00D75A98" w:rsidRPr="00AE7400">
        <w:rPr>
          <w:color w:val="000000" w:themeColor="text1"/>
        </w:rPr>
        <w:t xml:space="preserve">In most past SPARK rounds, we have received </w:t>
      </w:r>
      <w:r w:rsidR="00E0332E" w:rsidRPr="00AE7400">
        <w:rPr>
          <w:color w:val="000000" w:themeColor="text1"/>
        </w:rPr>
        <w:t xml:space="preserve">50+ proposals each round, </w:t>
      </w:r>
      <w:r w:rsidR="00D75A98" w:rsidRPr="00AE7400">
        <w:rPr>
          <w:color w:val="000000" w:themeColor="text1"/>
        </w:rPr>
        <w:t xml:space="preserve">with </w:t>
      </w:r>
      <w:r w:rsidR="00E0332E" w:rsidRPr="00AE7400">
        <w:rPr>
          <w:color w:val="000000" w:themeColor="text1"/>
        </w:rPr>
        <w:t>6</w:t>
      </w:r>
      <w:r w:rsidR="00CD4C14" w:rsidRPr="00AE7400">
        <w:rPr>
          <w:rFonts w:cstheme="minorHAnsi"/>
          <w:color w:val="000000" w:themeColor="text1"/>
        </w:rPr>
        <w:t>–</w:t>
      </w:r>
      <w:r w:rsidR="00E0332E" w:rsidRPr="00AE7400">
        <w:rPr>
          <w:color w:val="000000" w:themeColor="text1"/>
        </w:rPr>
        <w:t xml:space="preserve">10 proposals chosen each round. </w:t>
      </w:r>
      <w:r w:rsidR="00D75A98" w:rsidRPr="00AE7400">
        <w:rPr>
          <w:color w:val="000000" w:themeColor="text1"/>
        </w:rPr>
        <w:t>Examples of types of past winning SPARK projects are listed below; However, keep in mind that we are emphasizing interest in all areas that support JPEO</w:t>
      </w:r>
      <w:r w:rsidR="00306094">
        <w:rPr>
          <w:color w:val="000000" w:themeColor="text1"/>
        </w:rPr>
        <w:t>-CBRND</w:t>
      </w:r>
      <w:r w:rsidR="00D75A98" w:rsidRPr="00AE7400">
        <w:rPr>
          <w:color w:val="000000" w:themeColor="text1"/>
        </w:rPr>
        <w:t xml:space="preserve">’s ability to deliver, which includes acquisition processes and support to our workforce, as well as continued </w:t>
      </w:r>
      <w:r w:rsidR="00DA4777" w:rsidRPr="00AE7400">
        <w:rPr>
          <w:color w:val="000000" w:themeColor="text1"/>
        </w:rPr>
        <w:t xml:space="preserve">strong </w:t>
      </w:r>
      <w:r w:rsidR="00D75A98" w:rsidRPr="00AE7400">
        <w:rPr>
          <w:color w:val="000000" w:themeColor="text1"/>
        </w:rPr>
        <w:t>interest in technology-focused proposals.</w:t>
      </w:r>
    </w:p>
    <w:p w14:paraId="00266A25" w14:textId="77777777" w:rsidR="004A6F84" w:rsidRPr="00AE7400" w:rsidRDefault="004A6F84" w:rsidP="003F4933">
      <w:pPr>
        <w:pStyle w:val="PlainText"/>
        <w:numPr>
          <w:ilvl w:val="0"/>
          <w:numId w:val="25"/>
        </w:numPr>
        <w:ind w:left="1080"/>
        <w:rPr>
          <w:color w:val="000000" w:themeColor="text1"/>
        </w:rPr>
      </w:pPr>
      <w:r w:rsidRPr="00AE7400">
        <w:rPr>
          <w:color w:val="000000" w:themeColor="text1"/>
        </w:rPr>
        <w:t>Technical Study / Assessment</w:t>
      </w:r>
    </w:p>
    <w:p w14:paraId="5CC2B0CE" w14:textId="77777777" w:rsidR="004A6F84" w:rsidRPr="00AE7400" w:rsidRDefault="004A6F84" w:rsidP="003F4933">
      <w:pPr>
        <w:pStyle w:val="PlainText"/>
        <w:numPr>
          <w:ilvl w:val="0"/>
          <w:numId w:val="25"/>
        </w:numPr>
        <w:ind w:left="1080"/>
        <w:rPr>
          <w:color w:val="000000" w:themeColor="text1"/>
        </w:rPr>
      </w:pPr>
      <w:r w:rsidRPr="00AE7400">
        <w:rPr>
          <w:color w:val="000000" w:themeColor="text1"/>
        </w:rPr>
        <w:t>Prototype Advancement</w:t>
      </w:r>
    </w:p>
    <w:p w14:paraId="3405C4DA" w14:textId="77777777" w:rsidR="004A6F84" w:rsidRPr="00AE7400" w:rsidRDefault="004A6F84" w:rsidP="003F4933">
      <w:pPr>
        <w:pStyle w:val="PlainText"/>
        <w:numPr>
          <w:ilvl w:val="0"/>
          <w:numId w:val="25"/>
        </w:numPr>
        <w:ind w:left="1080"/>
        <w:rPr>
          <w:color w:val="000000" w:themeColor="text1"/>
        </w:rPr>
      </w:pPr>
      <w:r w:rsidRPr="00AE7400">
        <w:rPr>
          <w:color w:val="000000" w:themeColor="text1"/>
        </w:rPr>
        <w:t>Repurposing of Technologies to Address Other CBRN Threats</w:t>
      </w:r>
    </w:p>
    <w:p w14:paraId="0F7423C5" w14:textId="74383F5E" w:rsidR="004A6F84" w:rsidRPr="00AE7400" w:rsidRDefault="004A6F84" w:rsidP="003F4933">
      <w:pPr>
        <w:pStyle w:val="PlainText"/>
        <w:numPr>
          <w:ilvl w:val="0"/>
          <w:numId w:val="25"/>
        </w:numPr>
        <w:ind w:left="1080"/>
        <w:rPr>
          <w:color w:val="000000" w:themeColor="text1"/>
        </w:rPr>
      </w:pPr>
      <w:r w:rsidRPr="00AE7400">
        <w:rPr>
          <w:color w:val="000000" w:themeColor="text1"/>
        </w:rPr>
        <w:t>Industry</w:t>
      </w:r>
      <w:r w:rsidR="00D75A98" w:rsidRPr="00AE7400">
        <w:rPr>
          <w:color w:val="000000" w:themeColor="text1"/>
        </w:rPr>
        <w:t xml:space="preserve"> </w:t>
      </w:r>
      <w:r w:rsidRPr="00AE7400">
        <w:rPr>
          <w:color w:val="000000" w:themeColor="text1"/>
        </w:rPr>
        <w:t>/</w:t>
      </w:r>
      <w:r w:rsidR="00D75A98" w:rsidRPr="00AE7400">
        <w:rPr>
          <w:color w:val="000000" w:themeColor="text1"/>
        </w:rPr>
        <w:t xml:space="preserve"> Academia </w:t>
      </w:r>
      <w:r w:rsidRPr="00AE7400">
        <w:rPr>
          <w:color w:val="000000" w:themeColor="text1"/>
        </w:rPr>
        <w:t>Workshop</w:t>
      </w:r>
    </w:p>
    <w:p w14:paraId="758CE639" w14:textId="77777777" w:rsidR="004A6F84" w:rsidRPr="00AE7400" w:rsidRDefault="004A6F84" w:rsidP="003F4933">
      <w:pPr>
        <w:pStyle w:val="PlainText"/>
        <w:numPr>
          <w:ilvl w:val="0"/>
          <w:numId w:val="25"/>
        </w:numPr>
        <w:ind w:left="1080"/>
        <w:rPr>
          <w:color w:val="000000" w:themeColor="text1"/>
        </w:rPr>
      </w:pPr>
      <w:r w:rsidRPr="00AE7400">
        <w:rPr>
          <w:color w:val="000000" w:themeColor="text1"/>
        </w:rPr>
        <w:t>Engaging Tech from a non-CBRN Area</w:t>
      </w:r>
    </w:p>
    <w:p w14:paraId="3969189C" w14:textId="77777777" w:rsidR="004A6F84" w:rsidRPr="00AE7400" w:rsidRDefault="004A6F84" w:rsidP="00AE7400">
      <w:pPr>
        <w:pStyle w:val="PlainText"/>
        <w:numPr>
          <w:ilvl w:val="0"/>
          <w:numId w:val="25"/>
        </w:numPr>
        <w:ind w:left="900"/>
        <w:rPr>
          <w:color w:val="000000" w:themeColor="text1"/>
        </w:rPr>
      </w:pPr>
      <w:r w:rsidRPr="00AE7400">
        <w:rPr>
          <w:color w:val="000000" w:themeColor="text1"/>
        </w:rPr>
        <w:t>Analytics on CBRN Data</w:t>
      </w:r>
    </w:p>
    <w:p w14:paraId="0FE1F4E9" w14:textId="7E3E08E7" w:rsidR="004A6F84" w:rsidRPr="00AE7400" w:rsidRDefault="004A6F84" w:rsidP="003F4933">
      <w:pPr>
        <w:pStyle w:val="PlainText"/>
        <w:numPr>
          <w:ilvl w:val="0"/>
          <w:numId w:val="25"/>
        </w:numPr>
        <w:ind w:left="900"/>
        <w:rPr>
          <w:color w:val="000000" w:themeColor="text1"/>
        </w:rPr>
      </w:pPr>
      <w:r w:rsidRPr="00AE7400">
        <w:rPr>
          <w:color w:val="000000" w:themeColor="text1"/>
        </w:rPr>
        <w:t xml:space="preserve">Framework to Aid Acquisition Strategy </w:t>
      </w:r>
    </w:p>
    <w:p w14:paraId="6A7D591F" w14:textId="77777777" w:rsidR="004A6F84" w:rsidRPr="00AE7400" w:rsidRDefault="004A6F84" w:rsidP="003F4933">
      <w:pPr>
        <w:pStyle w:val="PlainText"/>
        <w:numPr>
          <w:ilvl w:val="0"/>
          <w:numId w:val="25"/>
        </w:numPr>
        <w:ind w:left="900"/>
        <w:rPr>
          <w:color w:val="000000" w:themeColor="text1"/>
        </w:rPr>
      </w:pPr>
      <w:r w:rsidRPr="00AE7400">
        <w:rPr>
          <w:color w:val="000000" w:themeColor="text1"/>
        </w:rPr>
        <w:t>Enhancing Training for End Users</w:t>
      </w:r>
    </w:p>
    <w:p w14:paraId="65D0E93B" w14:textId="77777777" w:rsidR="00D72B97" w:rsidRPr="00AE7400" w:rsidRDefault="00A51DEA" w:rsidP="003F4933">
      <w:pPr>
        <w:pStyle w:val="PlainText"/>
        <w:numPr>
          <w:ilvl w:val="0"/>
          <w:numId w:val="25"/>
        </w:numPr>
        <w:ind w:left="900"/>
        <w:rPr>
          <w:color w:val="000000" w:themeColor="text1"/>
        </w:rPr>
      </w:pPr>
      <w:r w:rsidRPr="00AE7400">
        <w:rPr>
          <w:color w:val="000000" w:themeColor="text1"/>
        </w:rPr>
        <w:t>Improv</w:t>
      </w:r>
      <w:r w:rsidR="00D72B97" w:rsidRPr="00AE7400">
        <w:rPr>
          <w:color w:val="000000" w:themeColor="text1"/>
        </w:rPr>
        <w:t>ing Test Methodologies</w:t>
      </w:r>
    </w:p>
    <w:p w14:paraId="50BB152A" w14:textId="6CE82F02" w:rsidR="00D75A98" w:rsidRPr="00AE7400" w:rsidRDefault="00D75A98" w:rsidP="00D75A98">
      <w:pPr>
        <w:pStyle w:val="PlainText"/>
        <w:numPr>
          <w:ilvl w:val="0"/>
          <w:numId w:val="25"/>
        </w:numPr>
        <w:ind w:left="900"/>
        <w:rPr>
          <w:color w:val="000000" w:themeColor="text1"/>
        </w:rPr>
      </w:pPr>
      <w:r w:rsidRPr="00AE7400">
        <w:rPr>
          <w:color w:val="000000" w:themeColor="text1"/>
        </w:rPr>
        <w:t>Software and Analytics Optimization</w:t>
      </w:r>
    </w:p>
    <w:p w14:paraId="2E58EC75" w14:textId="77777777" w:rsidR="004A6F84" w:rsidRPr="00AE7400" w:rsidRDefault="00D72B97" w:rsidP="003F4933">
      <w:pPr>
        <w:pStyle w:val="ListParagraph"/>
        <w:numPr>
          <w:ilvl w:val="0"/>
          <w:numId w:val="25"/>
        </w:numPr>
        <w:spacing w:line="240" w:lineRule="auto"/>
        <w:ind w:left="900"/>
        <w:rPr>
          <w:color w:val="000000" w:themeColor="text1"/>
        </w:rPr>
      </w:pPr>
      <w:r w:rsidRPr="00AE7400">
        <w:rPr>
          <w:color w:val="000000" w:themeColor="text1"/>
        </w:rPr>
        <w:t>Optimizing</w:t>
      </w:r>
      <w:r w:rsidR="004A6F84" w:rsidRPr="00AE7400">
        <w:rPr>
          <w:color w:val="000000" w:themeColor="text1"/>
        </w:rPr>
        <w:t xml:space="preserve"> Workflow and Efficiencies</w:t>
      </w:r>
    </w:p>
    <w:p w14:paraId="2474094A" w14:textId="77777777" w:rsidR="00D72B97" w:rsidRDefault="00D72B97" w:rsidP="007116DA">
      <w:pPr>
        <w:spacing w:line="240" w:lineRule="auto"/>
        <w:jc w:val="center"/>
        <w:rPr>
          <w:b/>
          <w:color w:val="2E74B5" w:themeColor="accent1" w:themeShade="BF"/>
          <w:sz w:val="28"/>
          <w:szCs w:val="28"/>
        </w:rPr>
        <w:sectPr w:rsidR="00D72B97" w:rsidSect="00D72B97">
          <w:type w:val="continuous"/>
          <w:pgSz w:w="12240" w:h="15840"/>
          <w:pgMar w:top="450" w:right="990" w:bottom="259" w:left="900" w:header="720" w:footer="720" w:gutter="0"/>
          <w:cols w:num="2" w:space="90"/>
          <w:docGrid w:linePitch="360"/>
        </w:sectPr>
      </w:pPr>
    </w:p>
    <w:p w14:paraId="12952BFC" w14:textId="77777777" w:rsidR="002A6866" w:rsidRDefault="008F3639" w:rsidP="007116DA">
      <w:pPr>
        <w:spacing w:line="240" w:lineRule="auto"/>
        <w:jc w:val="center"/>
        <w:rPr>
          <w:b/>
          <w:color w:val="ED7D31" w:themeColor="accent2"/>
          <w:sz w:val="28"/>
          <w:szCs w:val="28"/>
        </w:rPr>
      </w:pPr>
      <w:r w:rsidRPr="006B1E99">
        <w:rPr>
          <w:b/>
          <w:noProof/>
          <w:color w:val="ED7D31" w:themeColor="accent2"/>
          <w:sz w:val="28"/>
          <w:szCs w:val="28"/>
        </w:rPr>
        <mc:AlternateContent>
          <mc:Choice Requires="wps">
            <w:drawing>
              <wp:anchor distT="45720" distB="45720" distL="114300" distR="114300" simplePos="0" relativeHeight="251658241" behindDoc="0" locked="0" layoutInCell="1" allowOverlap="1" wp14:anchorId="2C298EC7" wp14:editId="515720CA">
                <wp:simplePos x="0" y="0"/>
                <wp:positionH relativeFrom="column">
                  <wp:posOffset>2476500</wp:posOffset>
                </wp:positionH>
                <wp:positionV relativeFrom="paragraph">
                  <wp:posOffset>305435</wp:posOffset>
                </wp:positionV>
                <wp:extent cx="4343400" cy="2819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819400"/>
                        </a:xfrm>
                        <a:prstGeom prst="rect">
                          <a:avLst/>
                        </a:prstGeom>
                        <a:solidFill>
                          <a:srgbClr val="FFFFFF"/>
                        </a:solidFill>
                        <a:ln w="9525">
                          <a:solidFill>
                            <a:schemeClr val="bg2">
                              <a:lumMod val="90000"/>
                            </a:schemeClr>
                          </a:solidFill>
                          <a:miter lim="800000"/>
                          <a:headEnd/>
                          <a:tailEnd/>
                        </a:ln>
                      </wps:spPr>
                      <wps:txbx>
                        <w:txbxContent>
                          <w:p w14:paraId="6CC2576C" w14:textId="39EAC0E4" w:rsidR="00DA4777" w:rsidRPr="008F3639" w:rsidRDefault="00DA4777" w:rsidP="00590663">
                            <w:pPr>
                              <w:spacing w:line="240" w:lineRule="auto"/>
                              <w:rPr>
                                <w:color w:val="0086AA"/>
                                <w:sz w:val="28"/>
                                <w:szCs w:val="24"/>
                              </w:rPr>
                            </w:pPr>
                            <w:r>
                              <w:rPr>
                                <w:noProof/>
                              </w:rPr>
                              <w:drawing>
                                <wp:inline distT="0" distB="0" distL="0" distR="0" wp14:anchorId="6EA3E64E" wp14:editId="20C7406A">
                                  <wp:extent cx="590550" cy="381000"/>
                                  <wp:effectExtent l="0" t="0" r="0" b="0"/>
                                  <wp:docPr id="3" name="Picture 4" descr="A picture containing building, drawing&#10;&#10;Description automatically generated">
                                    <a:extLst xmlns:a="http://schemas.openxmlformats.org/drawingml/2006/main">
                                      <a:ext uri="{FF2B5EF4-FFF2-40B4-BE49-F238E27FC236}">
                                        <a16:creationId xmlns:a16="http://schemas.microsoft.com/office/drawing/2014/main" id="{E44FB077-D26E-314A-BE20-4E306146DDB8}"/>
                                      </a:ext>
                                    </a:extLst>
                                  </wp:docPr>
                                  <wp:cNvGraphicFramePr/>
                                  <a:graphic xmlns:a="http://schemas.openxmlformats.org/drawingml/2006/main">
                                    <a:graphicData uri="http://schemas.openxmlformats.org/drawingml/2006/picture">
                                      <pic:pic xmlns:pic="http://schemas.openxmlformats.org/drawingml/2006/picture">
                                        <pic:nvPicPr>
                                          <pic:cNvPr id="7" name="Picture 4" descr="A picture containing building, drawing&#10;&#10;Description automatically generated">
                                            <a:extLst>
                                              <a:ext uri="{FF2B5EF4-FFF2-40B4-BE49-F238E27FC236}">
                                                <a16:creationId xmlns:a16="http://schemas.microsoft.com/office/drawing/2014/main" id="{E44FB077-D26E-314A-BE20-4E306146DDB8}"/>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90550" cy="381000"/>
                                          </a:xfrm>
                                          <a:prstGeom prst="rect">
                                            <a:avLst/>
                                          </a:prstGeom>
                                        </pic:spPr>
                                      </pic:pic>
                                    </a:graphicData>
                                  </a:graphic>
                                </wp:inline>
                              </w:drawing>
                            </w:r>
                            <w:r>
                              <w:rPr>
                                <w:b/>
                                <w:color w:val="0086AA"/>
                                <w:sz w:val="24"/>
                                <w:szCs w:val="24"/>
                              </w:rPr>
                              <w:t xml:space="preserve"> </w:t>
                            </w:r>
                            <w:r w:rsidRPr="008F3639">
                              <w:rPr>
                                <w:b/>
                                <w:color w:val="0086AA"/>
                                <w:sz w:val="28"/>
                                <w:szCs w:val="24"/>
                              </w:rPr>
                              <w:t>Please reach out if you have any questions!</w:t>
                            </w:r>
                          </w:p>
                          <w:p w14:paraId="04EF1BC8" w14:textId="77777777" w:rsidR="000468CD" w:rsidRDefault="000468CD" w:rsidP="00436391">
                            <w:pPr>
                              <w:spacing w:line="240" w:lineRule="auto"/>
                              <w:contextualSpacing/>
                              <w:rPr>
                                <w:b/>
                                <w:bCs/>
                                <w:color w:val="000000" w:themeColor="text1"/>
                              </w:rPr>
                            </w:pPr>
                          </w:p>
                          <w:p w14:paraId="59A625F4" w14:textId="77777777" w:rsidR="000468CD" w:rsidRDefault="000468CD" w:rsidP="00436391">
                            <w:pPr>
                              <w:spacing w:line="240" w:lineRule="auto"/>
                              <w:contextualSpacing/>
                              <w:rPr>
                                <w:b/>
                                <w:bCs/>
                                <w:color w:val="000000" w:themeColor="text1"/>
                              </w:rPr>
                            </w:pPr>
                          </w:p>
                          <w:p w14:paraId="26DE2111" w14:textId="640973A3" w:rsidR="00DA4777" w:rsidRDefault="00DA4777" w:rsidP="00436391">
                            <w:pPr>
                              <w:spacing w:line="240" w:lineRule="auto"/>
                              <w:contextualSpacing/>
                              <w:rPr>
                                <w:b/>
                                <w:bCs/>
                                <w:color w:val="000000" w:themeColor="text1"/>
                              </w:rPr>
                            </w:pPr>
                            <w:r w:rsidRPr="00590663">
                              <w:rPr>
                                <w:b/>
                                <w:bCs/>
                                <w:color w:val="000000" w:themeColor="text1"/>
                              </w:rPr>
                              <w:t>JPEO</w:t>
                            </w:r>
                            <w:r w:rsidR="007E0AB4">
                              <w:rPr>
                                <w:b/>
                                <w:bCs/>
                                <w:color w:val="000000" w:themeColor="text1"/>
                              </w:rPr>
                              <w:t>-</w:t>
                            </w:r>
                            <w:r w:rsidRPr="00590663">
                              <w:rPr>
                                <w:b/>
                                <w:bCs/>
                                <w:color w:val="000000" w:themeColor="text1"/>
                              </w:rPr>
                              <w:t xml:space="preserve">CBRND SPARK Mailbox: </w:t>
                            </w:r>
                          </w:p>
                          <w:p w14:paraId="32A74BF0" w14:textId="5E03BC2B" w:rsidR="00DA4777" w:rsidRDefault="000468CD" w:rsidP="00436391">
                            <w:pPr>
                              <w:spacing w:line="240" w:lineRule="auto"/>
                              <w:contextualSpacing/>
                              <w:rPr>
                                <w:color w:val="000000" w:themeColor="text1"/>
                              </w:rPr>
                            </w:pPr>
                            <w:hyperlink r:id="rId24" w:history="1">
                              <w:r w:rsidR="00756E8A" w:rsidRPr="009E3CF1">
                                <w:rPr>
                                  <w:rStyle w:val="Hyperlink"/>
                                </w:rPr>
                                <w:t>usarmy.apg.dod-jpeo-cbrnd.mbx.spark@army.mil</w:t>
                              </w:r>
                            </w:hyperlink>
                            <w:r w:rsidR="00DA4777">
                              <w:rPr>
                                <w:color w:val="000000" w:themeColor="text1"/>
                              </w:rPr>
                              <w:t xml:space="preserve"> </w:t>
                            </w:r>
                          </w:p>
                          <w:p w14:paraId="571909F5" w14:textId="77777777" w:rsidR="00DA4777" w:rsidRDefault="00DA4777" w:rsidP="00436391">
                            <w:pPr>
                              <w:spacing w:line="240" w:lineRule="auto"/>
                              <w:contextualSpacing/>
                              <w:rPr>
                                <w:color w:val="000000" w:themeColor="text1"/>
                              </w:rPr>
                            </w:pPr>
                          </w:p>
                          <w:p w14:paraId="64B33CDB" w14:textId="77777777" w:rsidR="000468CD" w:rsidRPr="00590663" w:rsidRDefault="000468CD" w:rsidP="00436391">
                            <w:pPr>
                              <w:spacing w:line="240" w:lineRule="auto"/>
                              <w:contextualSpacing/>
                              <w:rPr>
                                <w:color w:val="000000" w:themeColor="text1"/>
                              </w:rPr>
                            </w:pPr>
                          </w:p>
                          <w:p w14:paraId="769FD8B0" w14:textId="2AB8F6C5" w:rsidR="00DA4777" w:rsidRPr="00401B1C" w:rsidRDefault="00DA4777" w:rsidP="00436391">
                            <w:pPr>
                              <w:spacing w:line="240" w:lineRule="auto"/>
                              <w:rPr>
                                <w:rStyle w:val="Hyperlink"/>
                              </w:rPr>
                            </w:pPr>
                            <w:r w:rsidRPr="00590663">
                              <w:rPr>
                                <w:b/>
                                <w:bCs/>
                                <w:color w:val="000000" w:themeColor="text1"/>
                              </w:rPr>
                              <w:t xml:space="preserve">SPARK Website: </w:t>
                            </w:r>
                            <w:r w:rsidRPr="00401B1C">
                              <w:rPr>
                                <w:rStyle w:val="Hyperlink"/>
                              </w:rPr>
                              <w:t xml:space="preserve">https://www.jpeocbrnd.osd.mil/Work-With-Us/SPARK </w:t>
                            </w:r>
                          </w:p>
                          <w:p w14:paraId="6D48CC39" w14:textId="77777777" w:rsidR="00DA4777" w:rsidRPr="00590663" w:rsidRDefault="00DA4777" w:rsidP="006306B3">
                            <w:pPr>
                              <w:spacing w:line="240" w:lineRule="auto"/>
                              <w:rPr>
                                <w:color w:val="000000" w:themeColor="text1"/>
                              </w:rPr>
                            </w:pPr>
                          </w:p>
                          <w:p w14:paraId="1CCFA351" w14:textId="77777777" w:rsidR="00DA4777" w:rsidRPr="00590663" w:rsidRDefault="00DA4777">
                            <w:pPr>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298EC7" id="_x0000_t202" coordsize="21600,21600" o:spt="202" path="m,l,21600r21600,l21600,xe">
                <v:stroke joinstyle="miter"/>
                <v:path gradientshapeok="t" o:connecttype="rect"/>
              </v:shapetype>
              <v:shape id="Text Box 2" o:spid="_x0000_s1027" type="#_x0000_t202" style="position:absolute;left:0;text-align:left;margin-left:195pt;margin-top:24.05pt;width:342pt;height:222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" strokecolor="#cfcdcd [2894]">
                <v:textbox>
                  <w:txbxContent>
                    <w:p w14:paraId="6CC2576C" w14:textId="39EAC0E4" w:rsidR="00DA4777" w:rsidRPr="008F3639" w:rsidRDefault="00DA4777" w:rsidP="00590663">
                      <w:pPr>
                        <w:spacing w:line="240" w:lineRule="auto"/>
                        <w:rPr>
                          <w:color w:val="0086AA"/>
                          <w:sz w:val="28"/>
                          <w:szCs w:val="24"/>
                        </w:rPr>
                      </w:pPr>
                      <w:r>
                        <w:rPr>
                          <w:noProof/>
                        </w:rPr>
                        <w:drawing>
                          <wp:inline distT="0" distB="0" distL="0" distR="0" wp14:anchorId="6EA3E64E" wp14:editId="20C7406A">
                            <wp:extent cx="590550" cy="381000"/>
                            <wp:effectExtent l="0" t="0" r="0" b="0"/>
                            <wp:docPr id="3" name="Picture 4" descr="A picture containing building, drawing&#10;&#10;Description automatically generated">
                              <a:extLst xmlns:a="http://schemas.openxmlformats.org/drawingml/2006/main">
                                <a:ext uri="{FF2B5EF4-FFF2-40B4-BE49-F238E27FC236}">
                                  <a16:creationId xmlns:a16="http://schemas.microsoft.com/office/drawing/2014/main" id="{E44FB077-D26E-314A-BE20-4E306146DDB8}"/>
                                </a:ext>
                              </a:extLst>
                            </wp:docPr>
                            <wp:cNvGraphicFramePr/>
                            <a:graphic xmlns:a="http://schemas.openxmlformats.org/drawingml/2006/main">
                              <a:graphicData uri="http://schemas.openxmlformats.org/drawingml/2006/picture">
                                <pic:pic xmlns:pic="http://schemas.openxmlformats.org/drawingml/2006/picture">
                                  <pic:nvPicPr>
                                    <pic:cNvPr id="7" name="Picture 4" descr="A picture containing building, drawing&#10;&#10;Description automatically generated">
                                      <a:extLst>
                                        <a:ext uri="{FF2B5EF4-FFF2-40B4-BE49-F238E27FC236}">
                                          <a16:creationId xmlns:a16="http://schemas.microsoft.com/office/drawing/2014/main" id="{E44FB077-D26E-314A-BE20-4E306146DDB8}"/>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90550" cy="381000"/>
                                    </a:xfrm>
                                    <a:prstGeom prst="rect">
                                      <a:avLst/>
                                    </a:prstGeom>
                                  </pic:spPr>
                                </pic:pic>
                              </a:graphicData>
                            </a:graphic>
                          </wp:inline>
                        </w:drawing>
                      </w:r>
                      <w:r>
                        <w:rPr>
                          <w:b/>
                          <w:color w:val="0086AA"/>
                          <w:sz w:val="24"/>
                          <w:szCs w:val="24"/>
                        </w:rPr>
                        <w:t xml:space="preserve"> </w:t>
                      </w:r>
                      <w:r w:rsidRPr="008F3639">
                        <w:rPr>
                          <w:b/>
                          <w:color w:val="0086AA"/>
                          <w:sz w:val="28"/>
                          <w:szCs w:val="24"/>
                        </w:rPr>
                        <w:t>Please reach out if you have any questions!</w:t>
                      </w:r>
                    </w:p>
                    <w:p w14:paraId="04EF1BC8" w14:textId="77777777" w:rsidR="000468CD" w:rsidRDefault="000468CD" w:rsidP="00436391">
                      <w:pPr>
                        <w:spacing w:line="240" w:lineRule="auto"/>
                        <w:contextualSpacing/>
                        <w:rPr>
                          <w:b/>
                          <w:bCs/>
                          <w:color w:val="000000" w:themeColor="text1"/>
                        </w:rPr>
                      </w:pPr>
                    </w:p>
                    <w:p w14:paraId="59A625F4" w14:textId="77777777" w:rsidR="000468CD" w:rsidRDefault="000468CD" w:rsidP="00436391">
                      <w:pPr>
                        <w:spacing w:line="240" w:lineRule="auto"/>
                        <w:contextualSpacing/>
                        <w:rPr>
                          <w:b/>
                          <w:bCs/>
                          <w:color w:val="000000" w:themeColor="text1"/>
                        </w:rPr>
                      </w:pPr>
                    </w:p>
                    <w:p w14:paraId="26DE2111" w14:textId="640973A3" w:rsidR="00DA4777" w:rsidRDefault="00DA4777" w:rsidP="00436391">
                      <w:pPr>
                        <w:spacing w:line="240" w:lineRule="auto"/>
                        <w:contextualSpacing/>
                        <w:rPr>
                          <w:b/>
                          <w:bCs/>
                          <w:color w:val="000000" w:themeColor="text1"/>
                        </w:rPr>
                      </w:pPr>
                      <w:r w:rsidRPr="00590663">
                        <w:rPr>
                          <w:b/>
                          <w:bCs/>
                          <w:color w:val="000000" w:themeColor="text1"/>
                        </w:rPr>
                        <w:t>JPEO</w:t>
                      </w:r>
                      <w:r w:rsidR="007E0AB4">
                        <w:rPr>
                          <w:b/>
                          <w:bCs/>
                          <w:color w:val="000000" w:themeColor="text1"/>
                        </w:rPr>
                        <w:t>-</w:t>
                      </w:r>
                      <w:r w:rsidRPr="00590663">
                        <w:rPr>
                          <w:b/>
                          <w:bCs/>
                          <w:color w:val="000000" w:themeColor="text1"/>
                        </w:rPr>
                        <w:t xml:space="preserve">CBRND SPARK Mailbox: </w:t>
                      </w:r>
                    </w:p>
                    <w:p w14:paraId="32A74BF0" w14:textId="5E03BC2B" w:rsidR="00DA4777" w:rsidRDefault="000468CD" w:rsidP="00436391">
                      <w:pPr>
                        <w:spacing w:line="240" w:lineRule="auto"/>
                        <w:contextualSpacing/>
                        <w:rPr>
                          <w:color w:val="000000" w:themeColor="text1"/>
                        </w:rPr>
                      </w:pPr>
                      <w:hyperlink r:id="rId25" w:history="1">
                        <w:r w:rsidR="00756E8A" w:rsidRPr="009E3CF1">
                          <w:rPr>
                            <w:rStyle w:val="Hyperlink"/>
                          </w:rPr>
                          <w:t>usarmy.apg.dod-jpeo-cbrnd.mbx.spark@army.mil</w:t>
                        </w:r>
                      </w:hyperlink>
                      <w:r w:rsidR="00DA4777">
                        <w:rPr>
                          <w:color w:val="000000" w:themeColor="text1"/>
                        </w:rPr>
                        <w:t xml:space="preserve"> </w:t>
                      </w:r>
                    </w:p>
                    <w:p w14:paraId="571909F5" w14:textId="77777777" w:rsidR="00DA4777" w:rsidRDefault="00DA4777" w:rsidP="00436391">
                      <w:pPr>
                        <w:spacing w:line="240" w:lineRule="auto"/>
                        <w:contextualSpacing/>
                        <w:rPr>
                          <w:color w:val="000000" w:themeColor="text1"/>
                        </w:rPr>
                      </w:pPr>
                    </w:p>
                    <w:p w14:paraId="64B33CDB" w14:textId="77777777" w:rsidR="000468CD" w:rsidRPr="00590663" w:rsidRDefault="000468CD" w:rsidP="00436391">
                      <w:pPr>
                        <w:spacing w:line="240" w:lineRule="auto"/>
                        <w:contextualSpacing/>
                        <w:rPr>
                          <w:color w:val="000000" w:themeColor="text1"/>
                        </w:rPr>
                      </w:pPr>
                    </w:p>
                    <w:p w14:paraId="769FD8B0" w14:textId="2AB8F6C5" w:rsidR="00DA4777" w:rsidRPr="00401B1C" w:rsidRDefault="00DA4777" w:rsidP="00436391">
                      <w:pPr>
                        <w:spacing w:line="240" w:lineRule="auto"/>
                        <w:rPr>
                          <w:rStyle w:val="Hyperlink"/>
                        </w:rPr>
                      </w:pPr>
                      <w:r w:rsidRPr="00590663">
                        <w:rPr>
                          <w:b/>
                          <w:bCs/>
                          <w:color w:val="000000" w:themeColor="text1"/>
                        </w:rPr>
                        <w:t xml:space="preserve">SPARK Website: </w:t>
                      </w:r>
                      <w:r w:rsidRPr="00401B1C">
                        <w:rPr>
                          <w:rStyle w:val="Hyperlink"/>
                        </w:rPr>
                        <w:t xml:space="preserve">https://www.jpeocbrnd.osd.mil/Work-With-Us/SPARK </w:t>
                      </w:r>
                    </w:p>
                    <w:p w14:paraId="6D48CC39" w14:textId="77777777" w:rsidR="00DA4777" w:rsidRPr="00590663" w:rsidRDefault="00DA4777" w:rsidP="006306B3">
                      <w:pPr>
                        <w:spacing w:line="240" w:lineRule="auto"/>
                        <w:rPr>
                          <w:color w:val="000000" w:themeColor="text1"/>
                        </w:rPr>
                      </w:pPr>
                    </w:p>
                    <w:p w14:paraId="1CCFA351" w14:textId="77777777" w:rsidR="00DA4777" w:rsidRPr="00590663" w:rsidRDefault="00DA4777">
                      <w:pPr>
                        <w:rPr>
                          <w:color w:val="000000" w:themeColor="text1"/>
                        </w:rPr>
                      </w:pPr>
                    </w:p>
                  </w:txbxContent>
                </v:textbox>
                <w10:wrap type="square"/>
              </v:shape>
            </w:pict>
          </mc:Fallback>
        </mc:AlternateContent>
      </w:r>
    </w:p>
    <w:p w14:paraId="7FC51CB0" w14:textId="18224870" w:rsidR="00590663" w:rsidRDefault="00F8381F" w:rsidP="007116DA">
      <w:pPr>
        <w:spacing w:line="240" w:lineRule="auto"/>
        <w:jc w:val="center"/>
        <w:rPr>
          <w:b/>
          <w:color w:val="2E74B5" w:themeColor="accent1" w:themeShade="BF"/>
          <w:sz w:val="28"/>
          <w:szCs w:val="28"/>
        </w:rPr>
      </w:pPr>
      <w:r w:rsidRPr="006B1E99">
        <w:rPr>
          <w:b/>
          <w:color w:val="ED7D31" w:themeColor="accent2"/>
          <w:sz w:val="28"/>
          <w:szCs w:val="28"/>
        </w:rPr>
        <w:t>Have your voice heard</w:t>
      </w:r>
      <w:r w:rsidR="007E0AB4">
        <w:rPr>
          <w:b/>
          <w:color w:val="ED7D31" w:themeColor="accent2"/>
          <w:sz w:val="28"/>
          <w:szCs w:val="28"/>
        </w:rPr>
        <w:t>-</w:t>
      </w:r>
      <w:r w:rsidRPr="006B1E99">
        <w:rPr>
          <w:b/>
          <w:color w:val="ED7D31" w:themeColor="accent2"/>
          <w:sz w:val="28"/>
          <w:szCs w:val="28"/>
        </w:rPr>
        <w:t xml:space="preserve"> </w:t>
      </w:r>
      <w:r w:rsidR="00590663" w:rsidRPr="006B1E99">
        <w:rPr>
          <w:b/>
          <w:color w:val="ED7D31" w:themeColor="accent2"/>
          <w:sz w:val="28"/>
          <w:szCs w:val="28"/>
        </w:rPr>
        <w:t xml:space="preserve">we look forward to your </w:t>
      </w:r>
      <w:r w:rsidR="00972752">
        <w:rPr>
          <w:b/>
          <w:color w:val="ED7D31" w:themeColor="accent2"/>
          <w:sz w:val="28"/>
          <w:szCs w:val="28"/>
        </w:rPr>
        <w:t>FY</w:t>
      </w:r>
      <w:r w:rsidR="003210CB">
        <w:rPr>
          <w:b/>
          <w:color w:val="ED7D31" w:themeColor="accent2"/>
          <w:sz w:val="28"/>
          <w:szCs w:val="28"/>
        </w:rPr>
        <w:t>23</w:t>
      </w:r>
      <w:r w:rsidR="002A6866">
        <w:rPr>
          <w:b/>
          <w:color w:val="ED7D31" w:themeColor="accent2"/>
          <w:sz w:val="28"/>
          <w:szCs w:val="28"/>
        </w:rPr>
        <w:t xml:space="preserve"> </w:t>
      </w:r>
      <w:r w:rsidR="00590663" w:rsidRPr="006B1E99">
        <w:rPr>
          <w:b/>
          <w:i/>
          <w:color w:val="ED7D31" w:themeColor="accent2"/>
          <w:sz w:val="28"/>
          <w:szCs w:val="28"/>
        </w:rPr>
        <w:t>SPARK</w:t>
      </w:r>
      <w:r w:rsidR="00590663" w:rsidRPr="006B1E99">
        <w:rPr>
          <w:b/>
          <w:color w:val="ED7D31" w:themeColor="accent2"/>
          <w:sz w:val="28"/>
          <w:szCs w:val="28"/>
        </w:rPr>
        <w:t xml:space="preserve"> proposal!</w:t>
      </w:r>
    </w:p>
    <w:p w14:paraId="47EA8A57" w14:textId="77777777" w:rsidR="000022A9" w:rsidRDefault="006306B3" w:rsidP="00436391">
      <w:pPr>
        <w:spacing w:line="240" w:lineRule="auto"/>
        <w:jc w:val="center"/>
        <w:rPr>
          <w:b/>
          <w:color w:val="2E74B5" w:themeColor="accent1" w:themeShade="BF"/>
          <w:sz w:val="28"/>
          <w:szCs w:val="28"/>
        </w:rPr>
      </w:pPr>
      <w:r w:rsidRPr="00BE6A24">
        <w:rPr>
          <w:b/>
          <w:noProof/>
          <w:sz w:val="28"/>
          <w:szCs w:val="28"/>
        </w:rPr>
        <w:drawing>
          <wp:inline distT="0" distB="0" distL="0" distR="0" wp14:anchorId="1691BD94" wp14:editId="70228239">
            <wp:extent cx="1714500" cy="1815353"/>
            <wp:effectExtent l="0" t="0" r="0" b="0"/>
            <wp:docPr id="6" name="Picture 5" descr="A close up of a sign&#10;&#10;Description automatically generated">
              <a:extLst xmlns:a="http://schemas.openxmlformats.org/drawingml/2006/main">
                <a:ext uri="{FF2B5EF4-FFF2-40B4-BE49-F238E27FC236}">
                  <a16:creationId xmlns:a16="http://schemas.microsoft.com/office/drawing/2014/main" id="{9D80BBC6-3929-EF45-9921-5B3601467B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lose up of a sign&#10;&#10;Description automatically generated">
                      <a:extLst>
                        <a:ext uri="{FF2B5EF4-FFF2-40B4-BE49-F238E27FC236}">
                          <a16:creationId xmlns:a16="http://schemas.microsoft.com/office/drawing/2014/main" id="{9D80BBC6-3929-EF45-9921-5B3601467BDA}"/>
                        </a:ext>
                      </a:extLst>
                    </pic:cNvPr>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1735661" cy="1837758"/>
                    </a:xfrm>
                    <a:prstGeom prst="rect">
                      <a:avLst/>
                    </a:prstGeom>
                  </pic:spPr>
                </pic:pic>
              </a:graphicData>
            </a:graphic>
          </wp:inline>
        </w:drawing>
      </w:r>
    </w:p>
    <w:p w14:paraId="0BCA15EF" w14:textId="77777777" w:rsidR="00464E3F" w:rsidRDefault="00464E3F" w:rsidP="00C35A3C">
      <w:pPr>
        <w:rPr>
          <w:b/>
          <w:color w:val="2E74B5" w:themeColor="accent1" w:themeShade="BF"/>
          <w:sz w:val="28"/>
          <w:szCs w:val="28"/>
        </w:rPr>
      </w:pPr>
    </w:p>
    <w:p w14:paraId="62B81BA2" w14:textId="77777777" w:rsidR="00F20E79" w:rsidRDefault="00F20E79" w:rsidP="00C35A3C">
      <w:pPr>
        <w:rPr>
          <w:b/>
          <w:color w:val="2E74B5" w:themeColor="accent1" w:themeShade="BF"/>
          <w:sz w:val="28"/>
          <w:szCs w:val="28"/>
        </w:rPr>
        <w:sectPr w:rsidR="00F20E79" w:rsidSect="00D72B97">
          <w:type w:val="continuous"/>
          <w:pgSz w:w="12240" w:h="15840"/>
          <w:pgMar w:top="450" w:right="990" w:bottom="259" w:left="900" w:header="720" w:footer="720" w:gutter="0"/>
          <w:cols w:space="720"/>
          <w:docGrid w:linePitch="360"/>
        </w:sectPr>
      </w:pPr>
    </w:p>
    <w:p w14:paraId="4C08FD54" w14:textId="256DDF04" w:rsidR="00F810D8" w:rsidRPr="001168B8" w:rsidRDefault="00972752" w:rsidP="00EC736A">
      <w:pPr>
        <w:pStyle w:val="Heading1"/>
        <w:rPr>
          <w:color w:val="FFFFFF" w:themeColor="background1"/>
          <w:sz w:val="2"/>
          <w:szCs w:val="2"/>
        </w:rPr>
      </w:pPr>
      <w:r>
        <w:rPr>
          <w:color w:val="FFFFFF" w:themeColor="background1"/>
          <w:sz w:val="2"/>
          <w:szCs w:val="2"/>
        </w:rPr>
        <w:lastRenderedPageBreak/>
        <w:t>FY</w:t>
      </w:r>
      <w:r w:rsidR="003210CB">
        <w:rPr>
          <w:color w:val="FFFFFF" w:themeColor="background1"/>
          <w:sz w:val="2"/>
          <w:szCs w:val="2"/>
        </w:rPr>
        <w:t>23</w:t>
      </w:r>
      <w:r w:rsidR="00D5063B" w:rsidRPr="001168B8">
        <w:rPr>
          <w:color w:val="FFFFFF" w:themeColor="background1"/>
          <w:sz w:val="2"/>
          <w:szCs w:val="2"/>
        </w:rPr>
        <w:t xml:space="preserve"> </w:t>
      </w:r>
      <w:r w:rsidR="004B0283" w:rsidRPr="001168B8">
        <w:rPr>
          <w:color w:val="FFFFFF" w:themeColor="background1"/>
          <w:sz w:val="2"/>
          <w:szCs w:val="2"/>
        </w:rPr>
        <w:t>SPARK PROPOSAL FORM</w:t>
      </w:r>
    </w:p>
    <w:p w14:paraId="0FEB5370" w14:textId="68CD8FEC" w:rsidR="007F1DDD" w:rsidRPr="00E12A57" w:rsidRDefault="007F1DDD" w:rsidP="00037C77">
      <w:pPr>
        <w:spacing w:after="60" w:line="240" w:lineRule="auto"/>
        <w:rPr>
          <w:color w:val="ED7D31" w:themeColor="accent2"/>
          <w:sz w:val="24"/>
          <w:szCs w:val="20"/>
        </w:rPr>
      </w:pPr>
      <w:r w:rsidRPr="00E12A57">
        <w:rPr>
          <w:color w:val="ED7D31" w:themeColor="accent2"/>
          <w:sz w:val="24"/>
          <w:szCs w:val="20"/>
        </w:rPr>
        <w:t xml:space="preserve">Your </w:t>
      </w:r>
      <w:r w:rsidR="00170B41" w:rsidRPr="00E12A57">
        <w:rPr>
          <w:color w:val="ED7D31" w:themeColor="accent2"/>
          <w:sz w:val="24"/>
          <w:szCs w:val="20"/>
        </w:rPr>
        <w:t>SPARK</w:t>
      </w:r>
      <w:r w:rsidR="00F3182E" w:rsidRPr="00E12A57">
        <w:rPr>
          <w:color w:val="ED7D31" w:themeColor="accent2"/>
          <w:sz w:val="24"/>
          <w:szCs w:val="20"/>
        </w:rPr>
        <w:t xml:space="preserve"> </w:t>
      </w:r>
      <w:r w:rsidRPr="00E12A57">
        <w:rPr>
          <w:color w:val="ED7D31" w:themeColor="accent2"/>
          <w:sz w:val="24"/>
          <w:szCs w:val="20"/>
        </w:rPr>
        <w:t>proposal</w:t>
      </w:r>
      <w:r w:rsidR="00E12A57">
        <w:rPr>
          <w:color w:val="ED7D31" w:themeColor="accent2"/>
          <w:sz w:val="24"/>
          <w:szCs w:val="20"/>
        </w:rPr>
        <w:t xml:space="preserve"> (completed </w:t>
      </w:r>
      <w:r w:rsidR="007C2AAC" w:rsidRPr="00E12A57">
        <w:rPr>
          <w:color w:val="ED7D31" w:themeColor="accent2"/>
          <w:sz w:val="24"/>
          <w:szCs w:val="20"/>
        </w:rPr>
        <w:t>sections below</w:t>
      </w:r>
      <w:r w:rsidR="00E12A57">
        <w:rPr>
          <w:color w:val="ED7D31" w:themeColor="accent2"/>
          <w:sz w:val="24"/>
          <w:szCs w:val="20"/>
        </w:rPr>
        <w:t>)</w:t>
      </w:r>
      <w:r w:rsidR="006D4B90" w:rsidRPr="00E12A57">
        <w:rPr>
          <w:color w:val="ED7D31" w:themeColor="accent2"/>
          <w:sz w:val="24"/>
          <w:szCs w:val="20"/>
        </w:rPr>
        <w:t xml:space="preserve"> must not exceed </w:t>
      </w:r>
      <w:r w:rsidR="00C56277" w:rsidRPr="00E12A57">
        <w:rPr>
          <w:color w:val="ED7D31" w:themeColor="accent2"/>
          <w:sz w:val="24"/>
          <w:szCs w:val="20"/>
        </w:rPr>
        <w:t>three</w:t>
      </w:r>
      <w:r w:rsidR="004B0283" w:rsidRPr="00E12A57">
        <w:rPr>
          <w:color w:val="ED7D31" w:themeColor="accent2"/>
          <w:sz w:val="24"/>
          <w:szCs w:val="20"/>
        </w:rPr>
        <w:t xml:space="preserve"> pages (with exception of </w:t>
      </w:r>
      <w:r w:rsidR="00D70380" w:rsidRPr="00E12A57">
        <w:rPr>
          <w:color w:val="ED7D31" w:themeColor="accent2"/>
          <w:sz w:val="24"/>
          <w:szCs w:val="20"/>
        </w:rPr>
        <w:t>block</w:t>
      </w:r>
      <w:r w:rsidR="004B0283" w:rsidRPr="00E12A57">
        <w:rPr>
          <w:color w:val="ED7D31" w:themeColor="accent2"/>
          <w:sz w:val="24"/>
          <w:szCs w:val="20"/>
        </w:rPr>
        <w:t xml:space="preserve"> 1</w:t>
      </w:r>
      <w:r w:rsidR="00D70380" w:rsidRPr="00E12A57">
        <w:rPr>
          <w:color w:val="ED7D31" w:themeColor="accent2"/>
          <w:sz w:val="24"/>
          <w:szCs w:val="20"/>
        </w:rPr>
        <w:t>5</w:t>
      </w:r>
      <w:r w:rsidR="004B0283" w:rsidRPr="00E12A57">
        <w:rPr>
          <w:color w:val="ED7D31" w:themeColor="accent2"/>
          <w:sz w:val="24"/>
          <w:szCs w:val="20"/>
        </w:rPr>
        <w:t>, signatures.</w:t>
      </w:r>
      <w:r w:rsidR="00896B97" w:rsidRPr="00E12A57">
        <w:rPr>
          <w:color w:val="ED7D31" w:themeColor="accent2"/>
          <w:sz w:val="24"/>
          <w:szCs w:val="20"/>
        </w:rPr>
        <w:t>)</w:t>
      </w:r>
      <w:r w:rsidR="00972752">
        <w:rPr>
          <w:color w:val="ED7D31" w:themeColor="accent2"/>
          <w:sz w:val="24"/>
          <w:szCs w:val="20"/>
        </w:rPr>
        <w:t xml:space="preserve"> </w:t>
      </w:r>
      <w:r w:rsidR="009F691F" w:rsidRPr="00E12A57">
        <w:rPr>
          <w:color w:val="ED7D31" w:themeColor="accent2"/>
          <w:sz w:val="24"/>
          <w:szCs w:val="20"/>
        </w:rPr>
        <w:t xml:space="preserve">Minimum </w:t>
      </w:r>
      <w:r w:rsidR="0035357C" w:rsidRPr="00E12A57">
        <w:rPr>
          <w:color w:val="ED7D31" w:themeColor="accent2"/>
          <w:sz w:val="24"/>
          <w:szCs w:val="20"/>
        </w:rPr>
        <w:t xml:space="preserve">size </w:t>
      </w:r>
      <w:r w:rsidR="009F691F" w:rsidRPr="00E12A57">
        <w:rPr>
          <w:color w:val="ED7D31" w:themeColor="accent2"/>
          <w:sz w:val="24"/>
          <w:szCs w:val="20"/>
        </w:rPr>
        <w:t>10</w:t>
      </w:r>
      <w:r w:rsidR="0035357C" w:rsidRPr="00E12A57">
        <w:rPr>
          <w:color w:val="ED7D31" w:themeColor="accent2"/>
          <w:sz w:val="24"/>
          <w:szCs w:val="20"/>
        </w:rPr>
        <w:t xml:space="preserve"> font and</w:t>
      </w:r>
      <w:r w:rsidR="009F691F" w:rsidRPr="00E12A57">
        <w:rPr>
          <w:color w:val="ED7D31" w:themeColor="accent2"/>
          <w:sz w:val="24"/>
          <w:szCs w:val="20"/>
        </w:rPr>
        <w:t xml:space="preserve"> you </w:t>
      </w:r>
      <w:r w:rsidR="007350DD">
        <w:rPr>
          <w:color w:val="ED7D31" w:themeColor="accent2"/>
          <w:sz w:val="24"/>
          <w:szCs w:val="20"/>
        </w:rPr>
        <w:t>should</w:t>
      </w:r>
      <w:r w:rsidR="009F691F" w:rsidRPr="00E12A57">
        <w:rPr>
          <w:color w:val="ED7D31" w:themeColor="accent2"/>
          <w:sz w:val="24"/>
          <w:szCs w:val="20"/>
        </w:rPr>
        <w:t xml:space="preserve"> delete</w:t>
      </w:r>
      <w:r w:rsidR="00C56277" w:rsidRPr="00E12A57">
        <w:rPr>
          <w:color w:val="ED7D31" w:themeColor="accent2"/>
          <w:sz w:val="24"/>
          <w:szCs w:val="20"/>
        </w:rPr>
        <w:t xml:space="preserve"> </w:t>
      </w:r>
      <w:r w:rsidR="00CE786A" w:rsidRPr="00E12A57">
        <w:rPr>
          <w:color w:val="ED7D31" w:themeColor="accent2"/>
          <w:sz w:val="24"/>
          <w:szCs w:val="20"/>
        </w:rPr>
        <w:t>explanatory</w:t>
      </w:r>
      <w:r w:rsidR="00C56277" w:rsidRPr="00E12A57">
        <w:rPr>
          <w:color w:val="ED7D31" w:themeColor="accent2"/>
          <w:sz w:val="24"/>
          <w:szCs w:val="20"/>
        </w:rPr>
        <w:t xml:space="preserve"> bullets/</w:t>
      </w:r>
      <w:r w:rsidR="009F691F" w:rsidRPr="00E12A57">
        <w:rPr>
          <w:color w:val="ED7D31" w:themeColor="accent2"/>
          <w:sz w:val="24"/>
          <w:szCs w:val="20"/>
        </w:rPr>
        <w:t>italics</w:t>
      </w:r>
      <w:r w:rsidR="00C56277" w:rsidRPr="00E12A57">
        <w:rPr>
          <w:color w:val="ED7D31" w:themeColor="accent2"/>
          <w:sz w:val="24"/>
          <w:szCs w:val="20"/>
        </w:rPr>
        <w:t>.</w:t>
      </w:r>
    </w:p>
    <w:tbl>
      <w:tblPr>
        <w:tblpPr w:leftFromText="180" w:rightFromText="180" w:vertAnchor="text" w:horzAnchor="margin" w:tblpY="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4"/>
      </w:tblGrid>
      <w:tr w:rsidR="00F810D8" w:rsidRPr="00392482" w14:paraId="6F27E81A" w14:textId="77777777" w:rsidTr="00530D2D">
        <w:trPr>
          <w:trHeight w:val="350"/>
        </w:trPr>
        <w:tc>
          <w:tcPr>
            <w:tcW w:w="5000" w:type="pct"/>
          </w:tcPr>
          <w:p w14:paraId="51ECB3F2" w14:textId="77777777" w:rsidR="00330C42" w:rsidRPr="00330C42" w:rsidRDefault="00F810D8" w:rsidP="00373C2D">
            <w:pPr>
              <w:pStyle w:val="ListParagraph"/>
              <w:numPr>
                <w:ilvl w:val="0"/>
                <w:numId w:val="14"/>
              </w:numPr>
              <w:spacing w:line="240" w:lineRule="auto"/>
              <w:ind w:left="517" w:hanging="180"/>
              <w:rPr>
                <w:rFonts w:cstheme="minorHAnsi"/>
                <w:b/>
                <w:i/>
                <w:sz w:val="24"/>
                <w:szCs w:val="24"/>
              </w:rPr>
            </w:pPr>
            <w:r w:rsidRPr="00392482">
              <w:rPr>
                <w:rFonts w:cstheme="minorHAnsi"/>
                <w:b/>
                <w:sz w:val="24"/>
                <w:szCs w:val="24"/>
              </w:rPr>
              <w:t xml:space="preserve">Title of Proposed </w:t>
            </w:r>
            <w:r w:rsidR="00373C2D">
              <w:rPr>
                <w:rFonts w:cstheme="minorHAnsi"/>
                <w:b/>
                <w:sz w:val="24"/>
                <w:szCs w:val="24"/>
              </w:rPr>
              <w:t>SPARK</w:t>
            </w:r>
            <w:r w:rsidRPr="00392482">
              <w:rPr>
                <w:rFonts w:cstheme="minorHAnsi"/>
                <w:b/>
                <w:sz w:val="24"/>
                <w:szCs w:val="24"/>
              </w:rPr>
              <w:t xml:space="preserve"> Project: </w:t>
            </w:r>
          </w:p>
          <w:p w14:paraId="00C036F7" w14:textId="4E83FD79" w:rsidR="004B0283" w:rsidRPr="00330C42" w:rsidRDefault="00B81E6A" w:rsidP="00330C42">
            <w:pPr>
              <w:pStyle w:val="ListParagraph"/>
              <w:numPr>
                <w:ilvl w:val="0"/>
                <w:numId w:val="34"/>
              </w:numPr>
              <w:spacing w:line="240" w:lineRule="auto"/>
              <w:ind w:left="510" w:hanging="180"/>
              <w:rPr>
                <w:i/>
                <w:sz w:val="18"/>
                <w:szCs w:val="18"/>
              </w:rPr>
            </w:pPr>
            <w:r>
              <w:rPr>
                <w:i/>
                <w:sz w:val="18"/>
                <w:szCs w:val="18"/>
              </w:rPr>
              <w:t xml:space="preserve">Please avoid long titles, </w:t>
            </w:r>
            <w:r w:rsidR="00040411">
              <w:rPr>
                <w:i/>
                <w:sz w:val="18"/>
                <w:szCs w:val="18"/>
              </w:rPr>
              <w:t>your proposal/project</w:t>
            </w:r>
            <w:r w:rsidR="004B0283" w:rsidRPr="00330C42">
              <w:rPr>
                <w:i/>
                <w:sz w:val="18"/>
                <w:szCs w:val="18"/>
              </w:rPr>
              <w:t xml:space="preserve"> </w:t>
            </w:r>
            <w:r w:rsidR="00C52812" w:rsidRPr="001E2516">
              <w:rPr>
                <w:b/>
                <w:bCs/>
                <w:i/>
                <w:sz w:val="18"/>
                <w:szCs w:val="18"/>
              </w:rPr>
              <w:t xml:space="preserve">title </w:t>
            </w:r>
            <w:r w:rsidR="00040411" w:rsidRPr="001E2516">
              <w:rPr>
                <w:b/>
                <w:bCs/>
                <w:i/>
                <w:sz w:val="18"/>
                <w:szCs w:val="18"/>
              </w:rPr>
              <w:t>must be 30 characters</w:t>
            </w:r>
            <w:r w:rsidR="00C52812" w:rsidRPr="001E2516">
              <w:rPr>
                <w:b/>
                <w:bCs/>
                <w:i/>
                <w:sz w:val="18"/>
                <w:szCs w:val="18"/>
              </w:rPr>
              <w:t xml:space="preserve"> or less</w:t>
            </w:r>
            <w:r w:rsidR="00B83626">
              <w:rPr>
                <w:i/>
                <w:sz w:val="18"/>
                <w:szCs w:val="18"/>
              </w:rPr>
              <w:t xml:space="preserve"> (</w:t>
            </w:r>
            <w:r w:rsidR="00702B22">
              <w:rPr>
                <w:i/>
                <w:sz w:val="18"/>
                <w:szCs w:val="18"/>
              </w:rPr>
              <w:t>proposal file name convention must be “</w:t>
            </w:r>
            <w:r w:rsidR="00702B22" w:rsidRPr="00702B22">
              <w:rPr>
                <w:iCs/>
                <w:sz w:val="18"/>
                <w:szCs w:val="18"/>
              </w:rPr>
              <w:t>Title under 30 characters_FY</w:t>
            </w:r>
            <w:r w:rsidR="003210CB">
              <w:rPr>
                <w:iCs/>
                <w:sz w:val="18"/>
                <w:szCs w:val="18"/>
              </w:rPr>
              <w:t>23</w:t>
            </w:r>
            <w:r w:rsidR="00702B22" w:rsidRPr="00702B22">
              <w:rPr>
                <w:iCs/>
                <w:sz w:val="18"/>
                <w:szCs w:val="18"/>
              </w:rPr>
              <w:t xml:space="preserve"> proposal</w:t>
            </w:r>
            <w:r w:rsidR="00702B22">
              <w:rPr>
                <w:iCs/>
                <w:sz w:val="18"/>
                <w:szCs w:val="18"/>
              </w:rPr>
              <w:t>”</w:t>
            </w:r>
            <w:r w:rsidR="00B83626">
              <w:rPr>
                <w:i/>
                <w:sz w:val="18"/>
                <w:szCs w:val="18"/>
              </w:rPr>
              <w:t>).</w:t>
            </w:r>
          </w:p>
          <w:p w14:paraId="6909525B" w14:textId="77777777" w:rsidR="009F3AB1" w:rsidRDefault="009F3AB1" w:rsidP="009F3AB1">
            <w:pPr>
              <w:pStyle w:val="ListParagraph"/>
              <w:spacing w:line="240" w:lineRule="auto"/>
              <w:ind w:left="517"/>
              <w:rPr>
                <w:rFonts w:cstheme="minorHAnsi"/>
                <w:b/>
                <w:sz w:val="24"/>
                <w:szCs w:val="24"/>
              </w:rPr>
            </w:pPr>
          </w:p>
          <w:p w14:paraId="25A968D8" w14:textId="77777777" w:rsidR="00AE746F" w:rsidRPr="00392482" w:rsidRDefault="00AE746F" w:rsidP="009F3AB1">
            <w:pPr>
              <w:pStyle w:val="ListParagraph"/>
              <w:spacing w:line="240" w:lineRule="auto"/>
              <w:ind w:left="517"/>
              <w:rPr>
                <w:rFonts w:cstheme="minorHAnsi"/>
                <w:b/>
                <w:sz w:val="24"/>
                <w:szCs w:val="24"/>
              </w:rPr>
            </w:pPr>
          </w:p>
        </w:tc>
      </w:tr>
      <w:tr w:rsidR="00F810D8" w:rsidRPr="00392482" w14:paraId="326FA9A2" w14:textId="77777777" w:rsidTr="00530D2D">
        <w:trPr>
          <w:trHeight w:val="332"/>
        </w:trPr>
        <w:tc>
          <w:tcPr>
            <w:tcW w:w="5000" w:type="pct"/>
          </w:tcPr>
          <w:p w14:paraId="69003224" w14:textId="77777777" w:rsidR="00F810D8" w:rsidRDefault="00F810D8" w:rsidP="00B06821">
            <w:pPr>
              <w:pStyle w:val="ListParagraph"/>
              <w:numPr>
                <w:ilvl w:val="0"/>
                <w:numId w:val="14"/>
              </w:numPr>
              <w:spacing w:line="240" w:lineRule="auto"/>
              <w:ind w:left="517" w:hanging="180"/>
              <w:rPr>
                <w:rFonts w:cstheme="minorHAnsi"/>
                <w:b/>
                <w:sz w:val="24"/>
                <w:szCs w:val="24"/>
              </w:rPr>
            </w:pPr>
            <w:r w:rsidRPr="00392482">
              <w:rPr>
                <w:rFonts w:cstheme="minorHAnsi"/>
                <w:b/>
                <w:sz w:val="24"/>
                <w:szCs w:val="24"/>
              </w:rPr>
              <w:t>Proposer Name, Organization, Proposer Contact Info:</w:t>
            </w:r>
          </w:p>
          <w:p w14:paraId="4790834B" w14:textId="77777777" w:rsidR="008E62FE" w:rsidRPr="009F691F" w:rsidRDefault="00C56277" w:rsidP="008E62FE">
            <w:pPr>
              <w:pStyle w:val="ListParagraph"/>
              <w:numPr>
                <w:ilvl w:val="1"/>
                <w:numId w:val="14"/>
              </w:numPr>
              <w:spacing w:line="240" w:lineRule="auto"/>
              <w:ind w:left="517" w:hanging="180"/>
              <w:rPr>
                <w:i/>
                <w:sz w:val="18"/>
                <w:szCs w:val="18"/>
              </w:rPr>
            </w:pPr>
            <w:r>
              <w:rPr>
                <w:i/>
                <w:sz w:val="18"/>
                <w:szCs w:val="18"/>
              </w:rPr>
              <w:t xml:space="preserve">Provide project lead. </w:t>
            </w:r>
            <w:r w:rsidR="00C30779">
              <w:rPr>
                <w:i/>
                <w:sz w:val="18"/>
                <w:szCs w:val="18"/>
              </w:rPr>
              <w:t xml:space="preserve">For </w:t>
            </w:r>
            <w:r>
              <w:rPr>
                <w:i/>
                <w:sz w:val="18"/>
                <w:szCs w:val="18"/>
              </w:rPr>
              <w:t xml:space="preserve">external organizations / </w:t>
            </w:r>
            <w:r w:rsidR="00C30779">
              <w:rPr>
                <w:i/>
                <w:sz w:val="18"/>
                <w:szCs w:val="18"/>
              </w:rPr>
              <w:t>contractors</w:t>
            </w:r>
            <w:r w:rsidR="008E62FE" w:rsidRPr="009F691F">
              <w:rPr>
                <w:i/>
                <w:sz w:val="18"/>
                <w:szCs w:val="18"/>
              </w:rPr>
              <w:t xml:space="preserve">, </w:t>
            </w:r>
            <w:r w:rsidR="009F3AB1" w:rsidRPr="009F691F">
              <w:rPr>
                <w:i/>
                <w:sz w:val="18"/>
                <w:szCs w:val="18"/>
              </w:rPr>
              <w:t xml:space="preserve">also </w:t>
            </w:r>
            <w:r w:rsidR="008E62FE" w:rsidRPr="009F691F">
              <w:rPr>
                <w:i/>
                <w:sz w:val="18"/>
                <w:szCs w:val="18"/>
              </w:rPr>
              <w:t xml:space="preserve">supply </w:t>
            </w:r>
            <w:r w:rsidR="003F664E" w:rsidRPr="009F691F">
              <w:rPr>
                <w:i/>
                <w:sz w:val="18"/>
                <w:szCs w:val="18"/>
              </w:rPr>
              <w:t>name of JPEO-CB</w:t>
            </w:r>
            <w:r w:rsidR="00896B97">
              <w:rPr>
                <w:i/>
                <w:sz w:val="18"/>
                <w:szCs w:val="18"/>
              </w:rPr>
              <w:t>RN</w:t>
            </w:r>
            <w:r w:rsidR="003F664E" w:rsidRPr="009F691F">
              <w:rPr>
                <w:i/>
                <w:sz w:val="18"/>
                <w:szCs w:val="18"/>
              </w:rPr>
              <w:t xml:space="preserve">D government personnel </w:t>
            </w:r>
            <w:r w:rsidR="00184A22" w:rsidRPr="009F691F">
              <w:rPr>
                <w:i/>
                <w:sz w:val="18"/>
                <w:szCs w:val="18"/>
              </w:rPr>
              <w:t>sponsoring</w:t>
            </w:r>
            <w:r w:rsidR="003F664E" w:rsidRPr="009F691F">
              <w:rPr>
                <w:i/>
                <w:sz w:val="18"/>
                <w:szCs w:val="18"/>
              </w:rPr>
              <w:t>.</w:t>
            </w:r>
          </w:p>
          <w:p w14:paraId="0E09A386" w14:textId="77777777" w:rsidR="008E62FE" w:rsidRDefault="008E62FE" w:rsidP="008E62FE">
            <w:pPr>
              <w:pStyle w:val="ListParagraph"/>
              <w:spacing w:line="240" w:lineRule="auto"/>
              <w:ind w:left="517"/>
              <w:rPr>
                <w:rFonts w:cstheme="minorHAnsi"/>
                <w:b/>
                <w:sz w:val="24"/>
                <w:szCs w:val="24"/>
              </w:rPr>
            </w:pPr>
          </w:p>
          <w:p w14:paraId="22D305E7" w14:textId="77777777" w:rsidR="00267788" w:rsidRDefault="00267788" w:rsidP="008E62FE">
            <w:pPr>
              <w:pStyle w:val="ListParagraph"/>
              <w:spacing w:line="240" w:lineRule="auto"/>
              <w:ind w:left="517"/>
              <w:rPr>
                <w:rFonts w:cstheme="minorHAnsi"/>
                <w:b/>
                <w:sz w:val="24"/>
                <w:szCs w:val="24"/>
              </w:rPr>
            </w:pPr>
          </w:p>
          <w:p w14:paraId="14962791" w14:textId="77777777" w:rsidR="0081441B" w:rsidRDefault="0081441B" w:rsidP="008E62FE">
            <w:pPr>
              <w:pStyle w:val="ListParagraph"/>
              <w:spacing w:line="240" w:lineRule="auto"/>
              <w:ind w:left="517"/>
              <w:rPr>
                <w:rFonts w:cstheme="minorHAnsi"/>
                <w:b/>
                <w:sz w:val="24"/>
                <w:szCs w:val="24"/>
              </w:rPr>
            </w:pPr>
          </w:p>
          <w:p w14:paraId="5F78A570" w14:textId="77777777" w:rsidR="00AE746F" w:rsidRPr="00392482" w:rsidRDefault="00AE746F" w:rsidP="008E62FE">
            <w:pPr>
              <w:pStyle w:val="ListParagraph"/>
              <w:spacing w:line="240" w:lineRule="auto"/>
              <w:ind w:left="517"/>
              <w:rPr>
                <w:rFonts w:cstheme="minorHAnsi"/>
                <w:b/>
                <w:sz w:val="24"/>
                <w:szCs w:val="24"/>
              </w:rPr>
            </w:pPr>
          </w:p>
        </w:tc>
      </w:tr>
      <w:tr w:rsidR="00F810D8" w:rsidRPr="00392482" w14:paraId="3FD1220E" w14:textId="77777777" w:rsidTr="00530D2D">
        <w:trPr>
          <w:trHeight w:val="323"/>
        </w:trPr>
        <w:tc>
          <w:tcPr>
            <w:tcW w:w="5000" w:type="pct"/>
          </w:tcPr>
          <w:p w14:paraId="00CB6D91" w14:textId="562017A6" w:rsidR="00A27F6C" w:rsidRDefault="00E875EB" w:rsidP="00E875EB">
            <w:pPr>
              <w:pStyle w:val="ListParagraph"/>
              <w:numPr>
                <w:ilvl w:val="0"/>
                <w:numId w:val="14"/>
              </w:numPr>
              <w:spacing w:line="240" w:lineRule="auto"/>
              <w:ind w:left="517" w:hanging="180"/>
              <w:rPr>
                <w:rFonts w:cstheme="minorHAnsi"/>
                <w:b/>
                <w:sz w:val="24"/>
                <w:szCs w:val="24"/>
              </w:rPr>
            </w:pPr>
            <w:r w:rsidRPr="00392482">
              <w:rPr>
                <w:rFonts w:cstheme="minorHAnsi"/>
                <w:b/>
                <w:sz w:val="24"/>
                <w:szCs w:val="24"/>
              </w:rPr>
              <w:t>Proposed Amount:</w:t>
            </w:r>
            <w:r w:rsidR="00972752">
              <w:rPr>
                <w:rFonts w:cstheme="minorHAnsi"/>
                <w:b/>
                <w:sz w:val="24"/>
                <w:szCs w:val="24"/>
              </w:rPr>
              <w:t xml:space="preserve"> </w:t>
            </w:r>
          </w:p>
          <w:p w14:paraId="1737129E" w14:textId="0DCEB8BE" w:rsidR="003E56D9" w:rsidRPr="003E56D9" w:rsidRDefault="003E56D9" w:rsidP="003E56D9">
            <w:pPr>
              <w:pStyle w:val="ListParagraph"/>
              <w:numPr>
                <w:ilvl w:val="1"/>
                <w:numId w:val="14"/>
              </w:numPr>
              <w:spacing w:line="240" w:lineRule="auto"/>
              <w:ind w:left="517" w:hanging="180"/>
              <w:rPr>
                <w:rFonts w:cstheme="minorHAnsi"/>
                <w:b/>
                <w:i/>
                <w:sz w:val="20"/>
                <w:szCs w:val="20"/>
              </w:rPr>
            </w:pPr>
            <w:r w:rsidRPr="003E56D9">
              <w:rPr>
                <w:i/>
                <w:sz w:val="18"/>
                <w:szCs w:val="18"/>
              </w:rPr>
              <w:t>Amount of funding you request for your project, $K. Also provide a brief cost estimate breakdown including labor, materials/equipment, other costs. You may list or provide small chart.</w:t>
            </w:r>
            <w:r w:rsidR="00972752">
              <w:rPr>
                <w:i/>
                <w:sz w:val="18"/>
                <w:szCs w:val="18"/>
              </w:rPr>
              <w:t xml:space="preserve"> </w:t>
            </w:r>
          </w:p>
          <w:p w14:paraId="36D2010E" w14:textId="77777777" w:rsidR="00A504EE" w:rsidRDefault="00A504EE" w:rsidP="00184A22">
            <w:pPr>
              <w:pStyle w:val="ListParagraph"/>
              <w:spacing w:line="240" w:lineRule="auto"/>
              <w:ind w:left="517"/>
              <w:rPr>
                <w:sz w:val="18"/>
                <w:szCs w:val="18"/>
              </w:rPr>
            </w:pPr>
          </w:p>
          <w:p w14:paraId="317F4A45" w14:textId="77777777" w:rsidR="00AE746F" w:rsidRDefault="00AE746F" w:rsidP="00184A22">
            <w:pPr>
              <w:pStyle w:val="ListParagraph"/>
              <w:spacing w:line="240" w:lineRule="auto"/>
              <w:ind w:left="517"/>
              <w:rPr>
                <w:sz w:val="18"/>
                <w:szCs w:val="18"/>
              </w:rPr>
            </w:pPr>
          </w:p>
          <w:p w14:paraId="7B51027E" w14:textId="77777777" w:rsidR="00037C77" w:rsidRDefault="00037C77" w:rsidP="00184A22">
            <w:pPr>
              <w:pStyle w:val="ListParagraph"/>
              <w:spacing w:line="240" w:lineRule="auto"/>
              <w:ind w:left="517"/>
              <w:rPr>
                <w:sz w:val="18"/>
                <w:szCs w:val="18"/>
              </w:rPr>
            </w:pPr>
          </w:p>
          <w:p w14:paraId="6DD99C46" w14:textId="77777777" w:rsidR="00A504EE" w:rsidRDefault="00A504EE" w:rsidP="00A504EE">
            <w:pPr>
              <w:pStyle w:val="ListParagraph"/>
              <w:spacing w:line="240" w:lineRule="auto"/>
              <w:ind w:left="7920"/>
              <w:rPr>
                <w:rFonts w:cstheme="minorHAnsi"/>
                <w:b/>
                <w:sz w:val="24"/>
                <w:szCs w:val="24"/>
              </w:rPr>
            </w:pPr>
          </w:p>
          <w:p w14:paraId="504D170D" w14:textId="77777777" w:rsidR="0081441B" w:rsidRDefault="0081441B" w:rsidP="00A504EE">
            <w:pPr>
              <w:pStyle w:val="ListParagraph"/>
              <w:spacing w:line="240" w:lineRule="auto"/>
              <w:ind w:left="7920"/>
              <w:rPr>
                <w:rFonts w:cstheme="minorHAnsi"/>
                <w:b/>
                <w:sz w:val="24"/>
                <w:szCs w:val="24"/>
              </w:rPr>
            </w:pPr>
          </w:p>
          <w:p w14:paraId="387A1DAC" w14:textId="77777777" w:rsidR="009F691F" w:rsidRPr="00392482" w:rsidRDefault="009F691F" w:rsidP="00A504EE">
            <w:pPr>
              <w:pStyle w:val="ListParagraph"/>
              <w:spacing w:line="240" w:lineRule="auto"/>
              <w:ind w:left="7920"/>
              <w:rPr>
                <w:rFonts w:cstheme="minorHAnsi"/>
                <w:b/>
                <w:sz w:val="24"/>
                <w:szCs w:val="24"/>
              </w:rPr>
            </w:pPr>
          </w:p>
        </w:tc>
      </w:tr>
      <w:tr w:rsidR="00E875EB" w:rsidRPr="00392482" w14:paraId="1E1B24A8" w14:textId="77777777" w:rsidTr="00530D2D">
        <w:trPr>
          <w:trHeight w:val="323"/>
        </w:trPr>
        <w:tc>
          <w:tcPr>
            <w:tcW w:w="5000" w:type="pct"/>
          </w:tcPr>
          <w:p w14:paraId="5514535E" w14:textId="77777777" w:rsidR="00E875EB" w:rsidRPr="009F3AB1" w:rsidRDefault="00E875EB" w:rsidP="00B06821">
            <w:pPr>
              <w:pStyle w:val="ListParagraph"/>
              <w:numPr>
                <w:ilvl w:val="0"/>
                <w:numId w:val="14"/>
              </w:numPr>
              <w:spacing w:line="240" w:lineRule="auto"/>
              <w:ind w:left="517" w:hanging="180"/>
              <w:rPr>
                <w:rFonts w:cstheme="minorHAnsi"/>
                <w:b/>
                <w:sz w:val="24"/>
                <w:szCs w:val="24"/>
              </w:rPr>
            </w:pPr>
            <w:r w:rsidRPr="009F3AB1">
              <w:rPr>
                <w:rFonts w:cstheme="minorHAnsi"/>
                <w:b/>
                <w:sz w:val="24"/>
                <w:szCs w:val="24"/>
              </w:rPr>
              <w:t>Expected Project Duration:</w:t>
            </w:r>
          </w:p>
          <w:p w14:paraId="7AA5D5AA" w14:textId="431692E3" w:rsidR="00AE746F" w:rsidRPr="0046134A" w:rsidRDefault="00A27F6C" w:rsidP="0046134A">
            <w:pPr>
              <w:pStyle w:val="ListParagraph"/>
              <w:numPr>
                <w:ilvl w:val="1"/>
                <w:numId w:val="14"/>
              </w:numPr>
              <w:spacing w:line="240" w:lineRule="auto"/>
              <w:ind w:left="517" w:hanging="180"/>
              <w:rPr>
                <w:rFonts w:cstheme="minorHAnsi"/>
                <w:i/>
                <w:sz w:val="18"/>
                <w:szCs w:val="18"/>
              </w:rPr>
            </w:pPr>
            <w:r w:rsidRPr="009F691F">
              <w:rPr>
                <w:rFonts w:cstheme="minorHAnsi"/>
                <w:i/>
                <w:sz w:val="18"/>
                <w:szCs w:val="18"/>
              </w:rPr>
              <w:t>Provide brief schedule and milestones</w:t>
            </w:r>
            <w:r w:rsidR="00D14CE3" w:rsidRPr="009F691F">
              <w:rPr>
                <w:rFonts w:cstheme="minorHAnsi"/>
                <w:i/>
                <w:sz w:val="18"/>
                <w:szCs w:val="18"/>
              </w:rPr>
              <w:t>.</w:t>
            </w:r>
          </w:p>
          <w:p w14:paraId="4702D0EB" w14:textId="77777777" w:rsidR="00AE746F" w:rsidRDefault="00AE746F" w:rsidP="00C542B5">
            <w:pPr>
              <w:pStyle w:val="ListParagraph"/>
              <w:spacing w:line="240" w:lineRule="auto"/>
              <w:ind w:left="517"/>
              <w:rPr>
                <w:rFonts w:cstheme="minorHAnsi"/>
                <w:sz w:val="24"/>
                <w:szCs w:val="24"/>
              </w:rPr>
            </w:pPr>
          </w:p>
          <w:p w14:paraId="5215B271" w14:textId="77777777" w:rsidR="0081441B" w:rsidRDefault="0081441B" w:rsidP="00C542B5">
            <w:pPr>
              <w:pStyle w:val="ListParagraph"/>
              <w:spacing w:line="240" w:lineRule="auto"/>
              <w:ind w:left="517"/>
              <w:rPr>
                <w:rFonts w:cstheme="minorHAnsi"/>
                <w:sz w:val="24"/>
                <w:szCs w:val="24"/>
              </w:rPr>
            </w:pPr>
          </w:p>
          <w:p w14:paraId="256B888C" w14:textId="77777777" w:rsidR="0081441B" w:rsidRDefault="0081441B" w:rsidP="00C542B5">
            <w:pPr>
              <w:pStyle w:val="ListParagraph"/>
              <w:spacing w:line="240" w:lineRule="auto"/>
              <w:ind w:left="517"/>
              <w:rPr>
                <w:rFonts w:cstheme="minorHAnsi"/>
                <w:sz w:val="24"/>
                <w:szCs w:val="24"/>
              </w:rPr>
            </w:pPr>
          </w:p>
          <w:p w14:paraId="29622120" w14:textId="77777777" w:rsidR="0081441B" w:rsidRPr="009F3AB1" w:rsidRDefault="0081441B" w:rsidP="00C542B5">
            <w:pPr>
              <w:pStyle w:val="ListParagraph"/>
              <w:spacing w:line="240" w:lineRule="auto"/>
              <w:ind w:left="517"/>
              <w:rPr>
                <w:rFonts w:cstheme="minorHAnsi"/>
                <w:sz w:val="24"/>
                <w:szCs w:val="24"/>
              </w:rPr>
            </w:pPr>
          </w:p>
          <w:p w14:paraId="349DA04B" w14:textId="77777777" w:rsidR="00A504EE" w:rsidRPr="009F3AB1" w:rsidRDefault="00A504EE" w:rsidP="00A504EE">
            <w:pPr>
              <w:spacing w:line="240" w:lineRule="auto"/>
              <w:rPr>
                <w:rFonts w:cstheme="minorHAnsi"/>
                <w:sz w:val="24"/>
                <w:szCs w:val="24"/>
              </w:rPr>
            </w:pPr>
          </w:p>
        </w:tc>
      </w:tr>
      <w:tr w:rsidR="00F810D8" w:rsidRPr="00392482" w14:paraId="7A8627A2" w14:textId="77777777" w:rsidTr="00530D2D">
        <w:trPr>
          <w:trHeight w:val="872"/>
        </w:trPr>
        <w:tc>
          <w:tcPr>
            <w:tcW w:w="5000" w:type="pct"/>
          </w:tcPr>
          <w:p w14:paraId="1259F87B" w14:textId="77777777" w:rsidR="00C56277" w:rsidRPr="00C56277" w:rsidRDefault="00273B31" w:rsidP="00C56277">
            <w:pPr>
              <w:pStyle w:val="ListParagraph"/>
              <w:numPr>
                <w:ilvl w:val="0"/>
                <w:numId w:val="14"/>
              </w:numPr>
              <w:spacing w:line="240" w:lineRule="auto"/>
              <w:ind w:left="697"/>
              <w:rPr>
                <w:b/>
                <w:sz w:val="24"/>
                <w:szCs w:val="24"/>
              </w:rPr>
            </w:pPr>
            <w:r>
              <w:rPr>
                <w:b/>
                <w:sz w:val="24"/>
                <w:szCs w:val="24"/>
              </w:rPr>
              <w:t>Challenge</w:t>
            </w:r>
            <w:r w:rsidR="00C56277">
              <w:rPr>
                <w:b/>
                <w:sz w:val="24"/>
                <w:szCs w:val="24"/>
              </w:rPr>
              <w:t xml:space="preserve"> Statement:</w:t>
            </w:r>
            <w:r w:rsidR="00F810D8" w:rsidRPr="009F3AB1">
              <w:rPr>
                <w:sz w:val="24"/>
                <w:szCs w:val="24"/>
              </w:rPr>
              <w:t xml:space="preserve"> </w:t>
            </w:r>
          </w:p>
          <w:p w14:paraId="209E4A0C" w14:textId="77777777" w:rsidR="00F810D8" w:rsidRPr="009F691F" w:rsidRDefault="00C56277" w:rsidP="00B06821">
            <w:pPr>
              <w:pStyle w:val="ListParagraph"/>
              <w:numPr>
                <w:ilvl w:val="1"/>
                <w:numId w:val="14"/>
              </w:numPr>
              <w:spacing w:line="240" w:lineRule="auto"/>
              <w:ind w:left="517" w:hanging="180"/>
              <w:rPr>
                <w:i/>
                <w:sz w:val="18"/>
                <w:szCs w:val="18"/>
              </w:rPr>
            </w:pPr>
            <w:r>
              <w:rPr>
                <w:i/>
                <w:sz w:val="18"/>
                <w:szCs w:val="18"/>
              </w:rPr>
              <w:t>What</w:t>
            </w:r>
            <w:r w:rsidRPr="001F6AD2">
              <w:rPr>
                <w:i/>
                <w:sz w:val="18"/>
                <w:szCs w:val="18"/>
              </w:rPr>
              <w:t xml:space="preserve"> is the </w:t>
            </w:r>
            <w:r>
              <w:rPr>
                <w:i/>
                <w:sz w:val="18"/>
                <w:szCs w:val="18"/>
              </w:rPr>
              <w:t xml:space="preserve">primary </w:t>
            </w:r>
            <w:r w:rsidRPr="001F6AD2">
              <w:rPr>
                <w:i/>
                <w:sz w:val="18"/>
                <w:szCs w:val="18"/>
              </w:rPr>
              <w:t>problem your SPARK proposa</w:t>
            </w:r>
            <w:r w:rsidRPr="00E2407F">
              <w:rPr>
                <w:i/>
                <w:sz w:val="18"/>
                <w:szCs w:val="18"/>
              </w:rPr>
              <w:t>l proposes to address</w:t>
            </w:r>
            <w:r>
              <w:rPr>
                <w:i/>
                <w:sz w:val="18"/>
                <w:szCs w:val="18"/>
              </w:rPr>
              <w:t xml:space="preserve"> </w:t>
            </w:r>
            <w:r w:rsidRPr="00E2407F">
              <w:rPr>
                <w:i/>
                <w:sz w:val="18"/>
                <w:szCs w:val="18"/>
              </w:rPr>
              <w:t>/</w:t>
            </w:r>
            <w:r>
              <w:rPr>
                <w:i/>
                <w:sz w:val="18"/>
                <w:szCs w:val="18"/>
              </w:rPr>
              <w:t xml:space="preserve"> </w:t>
            </w:r>
            <w:r w:rsidRPr="00E2407F">
              <w:rPr>
                <w:i/>
                <w:sz w:val="18"/>
                <w:szCs w:val="18"/>
              </w:rPr>
              <w:t xml:space="preserve">solve? Keep this to maximum of 3 </w:t>
            </w:r>
            <w:r w:rsidRPr="00D1199A">
              <w:rPr>
                <w:i/>
                <w:sz w:val="18"/>
                <w:szCs w:val="18"/>
              </w:rPr>
              <w:t>sentences</w:t>
            </w:r>
            <w:r w:rsidRPr="009F691F">
              <w:rPr>
                <w:i/>
                <w:sz w:val="18"/>
                <w:szCs w:val="18"/>
              </w:rPr>
              <w:t xml:space="preserve"> </w:t>
            </w:r>
            <w:r>
              <w:rPr>
                <w:i/>
                <w:sz w:val="18"/>
                <w:szCs w:val="18"/>
              </w:rPr>
              <w:t>R</w:t>
            </w:r>
            <w:r w:rsidR="00F810D8" w:rsidRPr="009F691F">
              <w:rPr>
                <w:i/>
                <w:sz w:val="18"/>
                <w:szCs w:val="18"/>
              </w:rPr>
              <w:t>emember, this can be from a technical, programmatic, operational, acquisition/program, or process point of view.</w:t>
            </w:r>
          </w:p>
          <w:p w14:paraId="738B6D25" w14:textId="77777777" w:rsidR="00F810D8" w:rsidRDefault="00F810D8" w:rsidP="00B06821">
            <w:pPr>
              <w:ind w:left="517"/>
              <w:rPr>
                <w:rFonts w:ascii="Times New Roman" w:hAnsi="Times New Roman" w:cs="Times New Roman"/>
                <w:szCs w:val="24"/>
              </w:rPr>
            </w:pPr>
          </w:p>
          <w:p w14:paraId="46E72CE3" w14:textId="77777777" w:rsidR="00AE746F" w:rsidRDefault="00AE746F" w:rsidP="00B06821">
            <w:pPr>
              <w:ind w:left="517"/>
              <w:rPr>
                <w:rFonts w:ascii="Times New Roman" w:hAnsi="Times New Roman" w:cs="Times New Roman"/>
                <w:szCs w:val="24"/>
              </w:rPr>
            </w:pPr>
          </w:p>
          <w:p w14:paraId="2DB1D177" w14:textId="77777777" w:rsidR="0081441B" w:rsidRDefault="0081441B" w:rsidP="00B06821">
            <w:pPr>
              <w:ind w:left="517"/>
              <w:rPr>
                <w:rFonts w:ascii="Times New Roman" w:hAnsi="Times New Roman" w:cs="Times New Roman"/>
                <w:szCs w:val="24"/>
              </w:rPr>
            </w:pPr>
          </w:p>
          <w:p w14:paraId="19BD8345" w14:textId="77777777" w:rsidR="0081441B" w:rsidRDefault="0081441B" w:rsidP="00B06821">
            <w:pPr>
              <w:ind w:left="517"/>
              <w:rPr>
                <w:rFonts w:ascii="Times New Roman" w:hAnsi="Times New Roman" w:cs="Times New Roman"/>
                <w:szCs w:val="24"/>
              </w:rPr>
            </w:pPr>
          </w:p>
          <w:p w14:paraId="1661BB05" w14:textId="77777777" w:rsidR="0081441B" w:rsidRPr="00EC736A" w:rsidRDefault="0081441B" w:rsidP="00B06821">
            <w:pPr>
              <w:ind w:left="517"/>
              <w:rPr>
                <w:rFonts w:ascii="Times New Roman" w:hAnsi="Times New Roman" w:cs="Times New Roman"/>
                <w:szCs w:val="24"/>
              </w:rPr>
            </w:pPr>
          </w:p>
          <w:p w14:paraId="3E507733" w14:textId="77777777" w:rsidR="00E342B1" w:rsidRPr="00EC736A" w:rsidRDefault="00E342B1" w:rsidP="00B06821">
            <w:pPr>
              <w:ind w:left="517"/>
              <w:rPr>
                <w:rFonts w:ascii="Times New Roman" w:hAnsi="Times New Roman" w:cs="Times New Roman"/>
                <w:szCs w:val="24"/>
              </w:rPr>
            </w:pPr>
          </w:p>
          <w:p w14:paraId="2FF9A4D6" w14:textId="77777777" w:rsidR="00E342B1" w:rsidRPr="00EC736A" w:rsidRDefault="00E342B1" w:rsidP="00B06821">
            <w:pPr>
              <w:ind w:left="517"/>
              <w:rPr>
                <w:rFonts w:ascii="Times New Roman" w:hAnsi="Times New Roman" w:cs="Times New Roman"/>
                <w:szCs w:val="24"/>
              </w:rPr>
            </w:pPr>
          </w:p>
          <w:p w14:paraId="17358042" w14:textId="77777777" w:rsidR="00F810D8" w:rsidRPr="009F3AB1" w:rsidRDefault="00F810D8" w:rsidP="00896B97">
            <w:pPr>
              <w:rPr>
                <w:rFonts w:ascii="Times New Roman" w:hAnsi="Times New Roman" w:cs="Times New Roman"/>
                <w:sz w:val="24"/>
                <w:szCs w:val="24"/>
              </w:rPr>
            </w:pPr>
          </w:p>
        </w:tc>
      </w:tr>
      <w:tr w:rsidR="00F810D8" w:rsidRPr="00392482" w14:paraId="50F6564B" w14:textId="77777777" w:rsidTr="00530D2D">
        <w:trPr>
          <w:trHeight w:val="2690"/>
        </w:trPr>
        <w:tc>
          <w:tcPr>
            <w:tcW w:w="5000" w:type="pct"/>
          </w:tcPr>
          <w:p w14:paraId="07AB72E2" w14:textId="77777777" w:rsidR="00F810D8" w:rsidRPr="00392482" w:rsidRDefault="00C52812" w:rsidP="00B06821">
            <w:pPr>
              <w:pStyle w:val="ListParagraph"/>
              <w:numPr>
                <w:ilvl w:val="0"/>
                <w:numId w:val="14"/>
              </w:numPr>
              <w:spacing w:line="240" w:lineRule="auto"/>
              <w:ind w:left="517" w:hanging="180"/>
              <w:rPr>
                <w:b/>
                <w:sz w:val="24"/>
                <w:szCs w:val="24"/>
              </w:rPr>
            </w:pPr>
            <w:r>
              <w:rPr>
                <w:b/>
                <w:sz w:val="24"/>
                <w:szCs w:val="24"/>
              </w:rPr>
              <w:lastRenderedPageBreak/>
              <w:t>SPARK</w:t>
            </w:r>
            <w:r w:rsidR="00980E2A" w:rsidRPr="00392482">
              <w:rPr>
                <w:b/>
                <w:sz w:val="24"/>
                <w:szCs w:val="24"/>
              </w:rPr>
              <w:t xml:space="preserve"> </w:t>
            </w:r>
            <w:r w:rsidR="00C56277">
              <w:rPr>
                <w:b/>
                <w:sz w:val="24"/>
                <w:szCs w:val="24"/>
              </w:rPr>
              <w:t>Project Description:</w:t>
            </w:r>
          </w:p>
          <w:p w14:paraId="5762F37C" w14:textId="77777777" w:rsidR="00F810D8" w:rsidRPr="00AE746F" w:rsidRDefault="003E56D9" w:rsidP="00C67D27">
            <w:pPr>
              <w:pStyle w:val="ListParagraph"/>
              <w:numPr>
                <w:ilvl w:val="1"/>
                <w:numId w:val="14"/>
              </w:numPr>
              <w:spacing w:line="240" w:lineRule="auto"/>
              <w:ind w:left="517" w:hanging="180"/>
              <w:rPr>
                <w:i/>
                <w:sz w:val="18"/>
                <w:szCs w:val="18"/>
              </w:rPr>
            </w:pPr>
            <w:r>
              <w:rPr>
                <w:i/>
                <w:sz w:val="18"/>
                <w:szCs w:val="18"/>
              </w:rPr>
              <w:t xml:space="preserve">What will you do? </w:t>
            </w:r>
            <w:r w:rsidR="00392482" w:rsidRPr="009F691F">
              <w:rPr>
                <w:i/>
                <w:sz w:val="18"/>
                <w:szCs w:val="18"/>
              </w:rPr>
              <w:t xml:space="preserve">Provide specifics on technologies or processes involved. </w:t>
            </w:r>
            <w:r w:rsidR="009F3AB1" w:rsidRPr="009F691F">
              <w:rPr>
                <w:i/>
                <w:sz w:val="18"/>
                <w:szCs w:val="18"/>
              </w:rPr>
              <w:t>(Avoid a project description that is too general.</w:t>
            </w:r>
            <w:r w:rsidR="009F691F">
              <w:rPr>
                <w:i/>
                <w:sz w:val="18"/>
                <w:szCs w:val="18"/>
              </w:rPr>
              <w:t xml:space="preserve"> Make sure we understand what you set out to do.</w:t>
            </w:r>
            <w:r w:rsidR="00C67D27">
              <w:rPr>
                <w:i/>
                <w:sz w:val="18"/>
                <w:szCs w:val="18"/>
              </w:rPr>
              <w:t xml:space="preserve">) </w:t>
            </w:r>
            <w:r w:rsidR="00C67D27">
              <w:rPr>
                <w:rFonts w:cstheme="minorHAnsi"/>
                <w:i/>
                <w:sz w:val="18"/>
                <w:szCs w:val="18"/>
              </w:rPr>
              <w:t>Describe outcomes.</w:t>
            </w:r>
            <w:r w:rsidR="00C67D27" w:rsidRPr="00D1199A">
              <w:rPr>
                <w:rFonts w:cstheme="minorHAnsi"/>
                <w:i/>
                <w:sz w:val="18"/>
                <w:szCs w:val="18"/>
              </w:rPr>
              <w:t xml:space="preserve"> </w:t>
            </w:r>
            <w:r w:rsidR="009F04EE">
              <w:rPr>
                <w:rFonts w:cstheme="minorHAnsi"/>
                <w:i/>
                <w:sz w:val="18"/>
                <w:szCs w:val="18"/>
              </w:rPr>
              <w:t>(</w:t>
            </w:r>
            <w:r w:rsidR="00C67D27" w:rsidRPr="00D1199A">
              <w:rPr>
                <w:rFonts w:cstheme="minorHAnsi"/>
                <w:i/>
                <w:sz w:val="18"/>
                <w:szCs w:val="18"/>
              </w:rPr>
              <w:t>Question 8 elaborates</w:t>
            </w:r>
            <w:r w:rsidR="00C67D27">
              <w:rPr>
                <w:rFonts w:cstheme="minorHAnsi"/>
                <w:i/>
                <w:sz w:val="18"/>
                <w:szCs w:val="18"/>
              </w:rPr>
              <w:t xml:space="preserve"> on </w:t>
            </w:r>
            <w:r w:rsidR="009F04EE">
              <w:rPr>
                <w:rFonts w:cstheme="minorHAnsi"/>
                <w:i/>
                <w:sz w:val="18"/>
                <w:szCs w:val="18"/>
              </w:rPr>
              <w:t>benefit</w:t>
            </w:r>
            <w:r w:rsidR="00C67D27">
              <w:rPr>
                <w:rFonts w:cstheme="minorHAnsi"/>
                <w:i/>
                <w:sz w:val="18"/>
                <w:szCs w:val="18"/>
              </w:rPr>
              <w:t>s</w:t>
            </w:r>
            <w:r w:rsidR="00C67D27" w:rsidRPr="00D1199A">
              <w:rPr>
                <w:rFonts w:cstheme="minorHAnsi"/>
                <w:i/>
                <w:sz w:val="18"/>
                <w:szCs w:val="18"/>
              </w:rPr>
              <w:t>.</w:t>
            </w:r>
            <w:r w:rsidR="009F04EE">
              <w:rPr>
                <w:rFonts w:cstheme="minorHAnsi"/>
                <w:i/>
                <w:sz w:val="18"/>
                <w:szCs w:val="18"/>
              </w:rPr>
              <w:t>)</w:t>
            </w:r>
          </w:p>
          <w:p w14:paraId="0A23BC69" w14:textId="77777777" w:rsidR="00AE746F" w:rsidRDefault="00AE746F" w:rsidP="00AE746F">
            <w:pPr>
              <w:pStyle w:val="ListParagraph"/>
              <w:spacing w:line="240" w:lineRule="auto"/>
              <w:ind w:left="517"/>
            </w:pPr>
          </w:p>
          <w:p w14:paraId="17FFABE3" w14:textId="77777777" w:rsidR="00AE746F" w:rsidRDefault="00AE746F" w:rsidP="00AE746F">
            <w:pPr>
              <w:pStyle w:val="ListParagraph"/>
              <w:spacing w:line="240" w:lineRule="auto"/>
              <w:ind w:left="517"/>
            </w:pPr>
          </w:p>
          <w:p w14:paraId="4671EF98" w14:textId="77777777" w:rsidR="00AE746F" w:rsidRDefault="00AE746F" w:rsidP="00AE746F">
            <w:pPr>
              <w:pStyle w:val="ListParagraph"/>
              <w:spacing w:line="240" w:lineRule="auto"/>
              <w:ind w:left="517"/>
            </w:pPr>
          </w:p>
          <w:p w14:paraId="1C0162AD" w14:textId="77777777" w:rsidR="0081441B" w:rsidRDefault="0081441B" w:rsidP="00AE746F">
            <w:pPr>
              <w:pStyle w:val="ListParagraph"/>
              <w:spacing w:line="240" w:lineRule="auto"/>
              <w:ind w:left="517"/>
            </w:pPr>
          </w:p>
          <w:p w14:paraId="7C33531F" w14:textId="77777777" w:rsidR="0081441B" w:rsidRDefault="0081441B" w:rsidP="00AE746F">
            <w:pPr>
              <w:pStyle w:val="ListParagraph"/>
              <w:spacing w:line="240" w:lineRule="auto"/>
              <w:ind w:left="517"/>
            </w:pPr>
          </w:p>
          <w:p w14:paraId="5808C904" w14:textId="77777777" w:rsidR="00CA790B" w:rsidRDefault="00CA790B" w:rsidP="00AE746F">
            <w:pPr>
              <w:pStyle w:val="ListParagraph"/>
              <w:spacing w:line="240" w:lineRule="auto"/>
              <w:ind w:left="517"/>
            </w:pPr>
          </w:p>
          <w:p w14:paraId="641488ED" w14:textId="77777777" w:rsidR="00AE746F" w:rsidRDefault="00AE746F" w:rsidP="00AE746F">
            <w:pPr>
              <w:pStyle w:val="ListParagraph"/>
              <w:spacing w:line="240" w:lineRule="auto"/>
              <w:ind w:left="517"/>
            </w:pPr>
          </w:p>
          <w:p w14:paraId="02D5CA36" w14:textId="77777777" w:rsidR="00CA790B" w:rsidRDefault="00CA790B" w:rsidP="00AE746F">
            <w:pPr>
              <w:pStyle w:val="ListParagraph"/>
              <w:spacing w:line="240" w:lineRule="auto"/>
              <w:ind w:left="517"/>
            </w:pPr>
          </w:p>
          <w:p w14:paraId="5EBB327C" w14:textId="77777777" w:rsidR="00AE746F" w:rsidRDefault="00AE746F" w:rsidP="00AE746F">
            <w:pPr>
              <w:pStyle w:val="ListParagraph"/>
              <w:spacing w:line="240" w:lineRule="auto"/>
              <w:ind w:left="517"/>
            </w:pPr>
          </w:p>
          <w:p w14:paraId="4E8CBA15" w14:textId="77777777" w:rsidR="00AE746F" w:rsidRDefault="00AE746F" w:rsidP="00AE746F">
            <w:pPr>
              <w:pStyle w:val="ListParagraph"/>
              <w:spacing w:line="240" w:lineRule="auto"/>
              <w:ind w:left="517"/>
            </w:pPr>
          </w:p>
          <w:p w14:paraId="07CB8BDA" w14:textId="77777777" w:rsidR="00AE746F" w:rsidRDefault="00AE746F" w:rsidP="00AE746F">
            <w:pPr>
              <w:pStyle w:val="ListParagraph"/>
              <w:spacing w:line="240" w:lineRule="auto"/>
              <w:ind w:left="517"/>
            </w:pPr>
          </w:p>
          <w:p w14:paraId="26C0E3F8" w14:textId="77777777" w:rsidR="00AE746F" w:rsidRPr="00AE746F" w:rsidRDefault="00AE746F" w:rsidP="00AE746F">
            <w:pPr>
              <w:spacing w:line="240" w:lineRule="auto"/>
              <w:ind w:left="337"/>
              <w:rPr>
                <w:sz w:val="18"/>
                <w:szCs w:val="18"/>
              </w:rPr>
            </w:pPr>
          </w:p>
        </w:tc>
      </w:tr>
      <w:tr w:rsidR="00F810D8" w:rsidRPr="00392482" w14:paraId="09D0B3C8" w14:textId="77777777" w:rsidTr="00530D2D">
        <w:trPr>
          <w:trHeight w:val="1988"/>
        </w:trPr>
        <w:tc>
          <w:tcPr>
            <w:tcW w:w="5000" w:type="pct"/>
          </w:tcPr>
          <w:p w14:paraId="155953BD" w14:textId="77777777" w:rsidR="00F810D8" w:rsidRPr="00392482" w:rsidRDefault="00F810D8" w:rsidP="00B06821">
            <w:pPr>
              <w:pStyle w:val="ListParagraph"/>
              <w:numPr>
                <w:ilvl w:val="0"/>
                <w:numId w:val="14"/>
              </w:numPr>
              <w:spacing w:line="240" w:lineRule="auto"/>
              <w:ind w:left="517" w:hanging="180"/>
              <w:rPr>
                <w:b/>
                <w:sz w:val="24"/>
                <w:szCs w:val="24"/>
              </w:rPr>
            </w:pPr>
            <w:r w:rsidRPr="00392482">
              <w:rPr>
                <w:b/>
                <w:sz w:val="24"/>
                <w:szCs w:val="24"/>
              </w:rPr>
              <w:t xml:space="preserve">What is the </w:t>
            </w:r>
            <w:r w:rsidR="00373C2D" w:rsidRPr="0081036E">
              <w:rPr>
                <w:b/>
                <w:i/>
                <w:color w:val="0086AA"/>
                <w:sz w:val="24"/>
                <w:szCs w:val="24"/>
              </w:rPr>
              <w:t>SPARK</w:t>
            </w:r>
            <w:r w:rsidRPr="0081036E">
              <w:rPr>
                <w:b/>
                <w:color w:val="0086AA"/>
                <w:sz w:val="24"/>
                <w:szCs w:val="24"/>
              </w:rPr>
              <w:t xml:space="preserve"> </w:t>
            </w:r>
            <w:r w:rsidRPr="00392482">
              <w:rPr>
                <w:b/>
                <w:sz w:val="24"/>
                <w:szCs w:val="24"/>
              </w:rPr>
              <w:t xml:space="preserve">here? </w:t>
            </w:r>
          </w:p>
          <w:p w14:paraId="1EEE40FF" w14:textId="77777777" w:rsidR="00A27F6C" w:rsidRPr="009F691F" w:rsidRDefault="00A27F6C" w:rsidP="00B06821">
            <w:pPr>
              <w:pStyle w:val="ListParagraph"/>
              <w:numPr>
                <w:ilvl w:val="1"/>
                <w:numId w:val="14"/>
              </w:numPr>
              <w:spacing w:line="240" w:lineRule="auto"/>
              <w:ind w:left="517" w:hanging="180"/>
              <w:rPr>
                <w:i/>
                <w:sz w:val="18"/>
                <w:szCs w:val="18"/>
              </w:rPr>
            </w:pPr>
            <w:r w:rsidRPr="009F691F">
              <w:rPr>
                <w:i/>
                <w:sz w:val="18"/>
                <w:szCs w:val="18"/>
              </w:rPr>
              <w:t xml:space="preserve">How is your proposed project innovative? </w:t>
            </w:r>
          </w:p>
          <w:p w14:paraId="3540271E" w14:textId="77777777" w:rsidR="00F810D8" w:rsidRPr="009F691F" w:rsidRDefault="00F810D8" w:rsidP="00B06821">
            <w:pPr>
              <w:pStyle w:val="ListParagraph"/>
              <w:numPr>
                <w:ilvl w:val="1"/>
                <w:numId w:val="14"/>
              </w:numPr>
              <w:spacing w:line="240" w:lineRule="auto"/>
              <w:ind w:left="517" w:hanging="180"/>
              <w:rPr>
                <w:i/>
                <w:sz w:val="18"/>
                <w:szCs w:val="18"/>
              </w:rPr>
            </w:pPr>
            <w:r w:rsidRPr="009F691F">
              <w:rPr>
                <w:i/>
                <w:sz w:val="18"/>
                <w:szCs w:val="18"/>
              </w:rPr>
              <w:t xml:space="preserve">How does your proposal differ from other activities conducted or funded by </w:t>
            </w:r>
            <w:r w:rsidR="00C67D27">
              <w:rPr>
                <w:i/>
                <w:sz w:val="18"/>
                <w:szCs w:val="18"/>
              </w:rPr>
              <w:t xml:space="preserve">the JPEO/JPM/JPL? </w:t>
            </w:r>
          </w:p>
          <w:p w14:paraId="79297160" w14:textId="77777777" w:rsidR="00AE746F" w:rsidRDefault="00AE746F" w:rsidP="00AE746F">
            <w:pPr>
              <w:pStyle w:val="ListParagraph"/>
              <w:spacing w:line="240" w:lineRule="auto"/>
              <w:ind w:left="517"/>
            </w:pPr>
          </w:p>
          <w:p w14:paraId="45EF7B04" w14:textId="77777777" w:rsidR="00AE746F" w:rsidRDefault="00AE746F" w:rsidP="00AE746F">
            <w:pPr>
              <w:pStyle w:val="ListParagraph"/>
              <w:spacing w:line="240" w:lineRule="auto"/>
              <w:ind w:left="517"/>
            </w:pPr>
          </w:p>
          <w:p w14:paraId="0F4F2E22" w14:textId="77777777" w:rsidR="00AE746F" w:rsidRDefault="00AE746F" w:rsidP="00AE746F">
            <w:pPr>
              <w:pStyle w:val="ListParagraph"/>
              <w:spacing w:line="240" w:lineRule="auto"/>
              <w:ind w:left="517"/>
            </w:pPr>
          </w:p>
          <w:p w14:paraId="6BA9947B" w14:textId="77777777" w:rsidR="00AE746F" w:rsidRDefault="00AE746F" w:rsidP="00AE746F">
            <w:pPr>
              <w:pStyle w:val="ListParagraph"/>
              <w:spacing w:line="240" w:lineRule="auto"/>
              <w:ind w:left="517"/>
            </w:pPr>
          </w:p>
          <w:p w14:paraId="63B2337C" w14:textId="77777777" w:rsidR="00CA790B" w:rsidRDefault="00CA790B" w:rsidP="00AE746F">
            <w:pPr>
              <w:pStyle w:val="ListParagraph"/>
              <w:spacing w:line="240" w:lineRule="auto"/>
              <w:ind w:left="517"/>
            </w:pPr>
          </w:p>
          <w:p w14:paraId="466DFF2D" w14:textId="77777777" w:rsidR="00AE746F" w:rsidRDefault="00AE746F" w:rsidP="00AE746F">
            <w:pPr>
              <w:pStyle w:val="ListParagraph"/>
              <w:spacing w:line="240" w:lineRule="auto"/>
              <w:ind w:left="517"/>
            </w:pPr>
          </w:p>
          <w:p w14:paraId="04E3471B" w14:textId="77777777" w:rsidR="00CA790B" w:rsidRDefault="00CA790B" w:rsidP="00AE746F">
            <w:pPr>
              <w:pStyle w:val="ListParagraph"/>
              <w:spacing w:line="240" w:lineRule="auto"/>
              <w:ind w:left="517"/>
            </w:pPr>
          </w:p>
          <w:p w14:paraId="1E2B7D8D" w14:textId="77777777" w:rsidR="0081441B" w:rsidRDefault="0081441B" w:rsidP="00AE746F">
            <w:pPr>
              <w:pStyle w:val="ListParagraph"/>
              <w:spacing w:line="240" w:lineRule="auto"/>
              <w:ind w:left="517"/>
            </w:pPr>
          </w:p>
          <w:p w14:paraId="057C3A2E" w14:textId="77777777" w:rsidR="000E1ED2" w:rsidRPr="0016557F" w:rsidRDefault="000E1ED2" w:rsidP="00B06821">
            <w:pPr>
              <w:ind w:left="517"/>
              <w:rPr>
                <w:rFonts w:ascii="Times New Roman" w:hAnsi="Times New Roman" w:cs="Times New Roman"/>
                <w:b/>
              </w:rPr>
            </w:pPr>
          </w:p>
        </w:tc>
      </w:tr>
      <w:tr w:rsidR="00F810D8" w:rsidRPr="00392482" w14:paraId="3927C63D" w14:textId="77777777" w:rsidTr="00530D2D">
        <w:trPr>
          <w:trHeight w:val="1268"/>
        </w:trPr>
        <w:tc>
          <w:tcPr>
            <w:tcW w:w="5000" w:type="pct"/>
            <w:tcBorders>
              <w:top w:val="single" w:sz="4" w:space="0" w:color="auto"/>
              <w:left w:val="single" w:sz="4" w:space="0" w:color="auto"/>
              <w:bottom w:val="single" w:sz="4" w:space="0" w:color="auto"/>
              <w:right w:val="single" w:sz="4" w:space="0" w:color="auto"/>
            </w:tcBorders>
          </w:tcPr>
          <w:p w14:paraId="268DB48F" w14:textId="77777777" w:rsidR="00F810D8" w:rsidRPr="00392482" w:rsidRDefault="00F810D8" w:rsidP="00B06821">
            <w:pPr>
              <w:pStyle w:val="ListParagraph"/>
              <w:numPr>
                <w:ilvl w:val="0"/>
                <w:numId w:val="14"/>
              </w:numPr>
              <w:spacing w:line="240" w:lineRule="auto"/>
              <w:ind w:left="517" w:hanging="180"/>
              <w:rPr>
                <w:b/>
                <w:sz w:val="24"/>
                <w:szCs w:val="24"/>
              </w:rPr>
            </w:pPr>
            <w:r w:rsidRPr="00392482">
              <w:rPr>
                <w:b/>
                <w:sz w:val="24"/>
                <w:szCs w:val="24"/>
              </w:rPr>
              <w:t xml:space="preserve">What’s the benefit? </w:t>
            </w:r>
          </w:p>
          <w:p w14:paraId="25548E91" w14:textId="77777777" w:rsidR="0016557F" w:rsidRPr="009F691F" w:rsidRDefault="00C67D27" w:rsidP="00C45225">
            <w:pPr>
              <w:pStyle w:val="ListParagraph"/>
              <w:numPr>
                <w:ilvl w:val="1"/>
                <w:numId w:val="14"/>
              </w:numPr>
              <w:spacing w:line="240" w:lineRule="auto"/>
              <w:ind w:left="517" w:hanging="180"/>
              <w:rPr>
                <w:i/>
                <w:sz w:val="18"/>
                <w:szCs w:val="18"/>
              </w:rPr>
            </w:pPr>
            <w:r>
              <w:rPr>
                <w:i/>
                <w:sz w:val="18"/>
                <w:szCs w:val="18"/>
              </w:rPr>
              <w:t xml:space="preserve">How would </w:t>
            </w:r>
            <w:r w:rsidR="00BF045D">
              <w:rPr>
                <w:i/>
                <w:sz w:val="18"/>
                <w:szCs w:val="18"/>
              </w:rPr>
              <w:t>your proposed</w:t>
            </w:r>
            <w:r>
              <w:rPr>
                <w:i/>
                <w:sz w:val="18"/>
                <w:szCs w:val="18"/>
              </w:rPr>
              <w:t xml:space="preserve"> project </w:t>
            </w:r>
            <w:r w:rsidR="00F810D8" w:rsidRPr="009F691F">
              <w:rPr>
                <w:i/>
                <w:sz w:val="18"/>
                <w:szCs w:val="18"/>
              </w:rPr>
              <w:t>benefit</w:t>
            </w:r>
            <w:r w:rsidR="00C45225" w:rsidRPr="009F691F">
              <w:rPr>
                <w:i/>
                <w:sz w:val="18"/>
                <w:szCs w:val="18"/>
              </w:rPr>
              <w:t xml:space="preserve"> </w:t>
            </w:r>
            <w:r w:rsidR="00F810D8" w:rsidRPr="009F691F">
              <w:rPr>
                <w:i/>
                <w:sz w:val="18"/>
                <w:szCs w:val="18"/>
              </w:rPr>
              <w:t>how the JPEO-CB</w:t>
            </w:r>
            <w:r w:rsidR="00373C2D">
              <w:rPr>
                <w:i/>
                <w:sz w:val="18"/>
                <w:szCs w:val="18"/>
              </w:rPr>
              <w:t>RN</w:t>
            </w:r>
            <w:r w:rsidR="00F810D8" w:rsidRPr="009F691F">
              <w:rPr>
                <w:i/>
                <w:sz w:val="18"/>
                <w:szCs w:val="18"/>
              </w:rPr>
              <w:t>D does business and</w:t>
            </w:r>
            <w:r w:rsidR="00BF045D">
              <w:rPr>
                <w:i/>
                <w:sz w:val="18"/>
                <w:szCs w:val="18"/>
              </w:rPr>
              <w:t xml:space="preserve">/or </w:t>
            </w:r>
            <w:r w:rsidR="00F810D8" w:rsidRPr="009F691F">
              <w:rPr>
                <w:i/>
                <w:sz w:val="18"/>
                <w:szCs w:val="18"/>
              </w:rPr>
              <w:t xml:space="preserve">the </w:t>
            </w:r>
            <w:r w:rsidR="00EB6C65">
              <w:rPr>
                <w:i/>
                <w:sz w:val="18"/>
                <w:szCs w:val="18"/>
              </w:rPr>
              <w:t>w</w:t>
            </w:r>
            <w:r w:rsidR="00F810D8" w:rsidRPr="009F691F">
              <w:rPr>
                <w:i/>
                <w:sz w:val="18"/>
                <w:szCs w:val="18"/>
              </w:rPr>
              <w:t>arfighter?</w:t>
            </w:r>
          </w:p>
          <w:p w14:paraId="37EE287E" w14:textId="77777777" w:rsidR="007F1DDD" w:rsidRPr="009F691F" w:rsidRDefault="009F691F" w:rsidP="00C45225">
            <w:pPr>
              <w:pStyle w:val="ListParagraph"/>
              <w:numPr>
                <w:ilvl w:val="1"/>
                <w:numId w:val="14"/>
              </w:numPr>
              <w:spacing w:line="240" w:lineRule="auto"/>
              <w:ind w:left="517" w:hanging="180"/>
              <w:rPr>
                <w:i/>
                <w:sz w:val="18"/>
                <w:szCs w:val="18"/>
              </w:rPr>
            </w:pPr>
            <w:r>
              <w:rPr>
                <w:i/>
                <w:sz w:val="18"/>
                <w:szCs w:val="18"/>
              </w:rPr>
              <w:t xml:space="preserve">Does it involve a </w:t>
            </w:r>
            <w:r w:rsidR="007F1DDD" w:rsidRPr="009F691F">
              <w:rPr>
                <w:i/>
                <w:sz w:val="18"/>
                <w:szCs w:val="18"/>
              </w:rPr>
              <w:t xml:space="preserve">technological advancement or </w:t>
            </w:r>
            <w:r>
              <w:rPr>
                <w:i/>
                <w:sz w:val="18"/>
                <w:szCs w:val="18"/>
              </w:rPr>
              <w:t>a process i</w:t>
            </w:r>
            <w:r w:rsidR="000E1ED2" w:rsidRPr="009F691F">
              <w:rPr>
                <w:i/>
                <w:sz w:val="18"/>
                <w:szCs w:val="18"/>
              </w:rPr>
              <w:t xml:space="preserve">mprovement </w:t>
            </w:r>
            <w:r>
              <w:rPr>
                <w:i/>
                <w:sz w:val="18"/>
                <w:szCs w:val="18"/>
              </w:rPr>
              <w:t>for efficiency</w:t>
            </w:r>
            <w:r w:rsidR="000E1ED2" w:rsidRPr="009F691F">
              <w:rPr>
                <w:i/>
                <w:sz w:val="18"/>
                <w:szCs w:val="18"/>
              </w:rPr>
              <w:t xml:space="preserve">? </w:t>
            </w:r>
          </w:p>
          <w:p w14:paraId="46943F1E" w14:textId="77777777" w:rsidR="007F1DDD" w:rsidRPr="009F691F" w:rsidRDefault="007F1DDD" w:rsidP="00C45225">
            <w:pPr>
              <w:pStyle w:val="ListParagraph"/>
              <w:numPr>
                <w:ilvl w:val="1"/>
                <w:numId w:val="14"/>
              </w:numPr>
              <w:spacing w:line="240" w:lineRule="auto"/>
              <w:ind w:left="517" w:hanging="180"/>
              <w:rPr>
                <w:i/>
                <w:sz w:val="18"/>
                <w:szCs w:val="18"/>
              </w:rPr>
            </w:pPr>
            <w:r w:rsidRPr="009F691F">
              <w:rPr>
                <w:i/>
                <w:sz w:val="18"/>
                <w:szCs w:val="18"/>
              </w:rPr>
              <w:t>What deliverables or outcomes do you plan to produce?</w:t>
            </w:r>
            <w:r w:rsidR="000E1ED2" w:rsidRPr="009F691F">
              <w:rPr>
                <w:i/>
                <w:sz w:val="18"/>
                <w:szCs w:val="18"/>
              </w:rPr>
              <w:t xml:space="preserve"> Who will benefit? Who are the stakeholders</w:t>
            </w:r>
            <w:r w:rsidR="00C67D27">
              <w:rPr>
                <w:i/>
                <w:sz w:val="18"/>
                <w:szCs w:val="18"/>
              </w:rPr>
              <w:t xml:space="preserve"> / users</w:t>
            </w:r>
            <w:r w:rsidR="000E1ED2" w:rsidRPr="009F691F">
              <w:rPr>
                <w:i/>
                <w:sz w:val="18"/>
                <w:szCs w:val="18"/>
              </w:rPr>
              <w:t>?</w:t>
            </w:r>
          </w:p>
          <w:p w14:paraId="40463778" w14:textId="77777777" w:rsidR="00F810D8" w:rsidRDefault="00F810D8" w:rsidP="0016557F">
            <w:pPr>
              <w:pStyle w:val="ListParagraph"/>
              <w:spacing w:line="240" w:lineRule="auto"/>
              <w:ind w:left="517"/>
            </w:pPr>
          </w:p>
          <w:p w14:paraId="60CABAB4" w14:textId="77777777" w:rsidR="007F1DDD" w:rsidRDefault="007F1DDD" w:rsidP="0016557F">
            <w:pPr>
              <w:pStyle w:val="ListParagraph"/>
              <w:spacing w:line="240" w:lineRule="auto"/>
              <w:ind w:left="517"/>
            </w:pPr>
          </w:p>
          <w:p w14:paraId="5C696980" w14:textId="77777777" w:rsidR="000E1ED2" w:rsidRDefault="000E1ED2" w:rsidP="0016557F">
            <w:pPr>
              <w:pStyle w:val="ListParagraph"/>
              <w:spacing w:line="240" w:lineRule="auto"/>
              <w:ind w:left="517"/>
            </w:pPr>
          </w:p>
          <w:p w14:paraId="530132BC" w14:textId="77777777" w:rsidR="0081441B" w:rsidRDefault="0081441B" w:rsidP="0016557F">
            <w:pPr>
              <w:pStyle w:val="ListParagraph"/>
              <w:spacing w:line="240" w:lineRule="auto"/>
              <w:ind w:left="517"/>
            </w:pPr>
          </w:p>
          <w:p w14:paraId="70042AF7" w14:textId="77777777" w:rsidR="0081441B" w:rsidRDefault="0081441B" w:rsidP="0016557F">
            <w:pPr>
              <w:pStyle w:val="ListParagraph"/>
              <w:spacing w:line="240" w:lineRule="auto"/>
              <w:ind w:left="517"/>
            </w:pPr>
          </w:p>
          <w:p w14:paraId="6AF1294F" w14:textId="77777777" w:rsidR="000E1ED2" w:rsidRDefault="000E1ED2" w:rsidP="0016557F">
            <w:pPr>
              <w:pStyle w:val="ListParagraph"/>
              <w:spacing w:line="240" w:lineRule="auto"/>
              <w:ind w:left="517"/>
            </w:pPr>
          </w:p>
          <w:p w14:paraId="40CAA4F9" w14:textId="77777777" w:rsidR="007F1DDD" w:rsidRPr="0016557F" w:rsidRDefault="007F1DDD" w:rsidP="007F1DDD">
            <w:pPr>
              <w:spacing w:line="240" w:lineRule="auto"/>
            </w:pPr>
          </w:p>
        </w:tc>
      </w:tr>
      <w:tr w:rsidR="005261A3" w:rsidRPr="00392482" w14:paraId="70822A70" w14:textId="77777777" w:rsidTr="00530D2D">
        <w:trPr>
          <w:trHeight w:val="1268"/>
        </w:trPr>
        <w:tc>
          <w:tcPr>
            <w:tcW w:w="5000" w:type="pct"/>
            <w:tcBorders>
              <w:top w:val="single" w:sz="4" w:space="0" w:color="auto"/>
              <w:left w:val="single" w:sz="4" w:space="0" w:color="auto"/>
              <w:bottom w:val="single" w:sz="4" w:space="0" w:color="auto"/>
              <w:right w:val="single" w:sz="4" w:space="0" w:color="auto"/>
            </w:tcBorders>
          </w:tcPr>
          <w:p w14:paraId="45ECED93" w14:textId="77777777" w:rsidR="005261A3" w:rsidRDefault="00A504EE" w:rsidP="00B06821">
            <w:pPr>
              <w:pStyle w:val="ListParagraph"/>
              <w:numPr>
                <w:ilvl w:val="0"/>
                <w:numId w:val="14"/>
              </w:numPr>
              <w:spacing w:line="240" w:lineRule="auto"/>
              <w:ind w:left="517" w:hanging="180"/>
              <w:rPr>
                <w:b/>
                <w:sz w:val="24"/>
                <w:szCs w:val="24"/>
              </w:rPr>
            </w:pPr>
            <w:r>
              <w:rPr>
                <w:b/>
                <w:sz w:val="24"/>
                <w:szCs w:val="24"/>
              </w:rPr>
              <w:t xml:space="preserve">What are the risks? </w:t>
            </w:r>
          </w:p>
          <w:p w14:paraId="2D62EAF5" w14:textId="77777777" w:rsidR="00A504EE" w:rsidRPr="00C67D27" w:rsidRDefault="00B83626" w:rsidP="00C67D27">
            <w:pPr>
              <w:pStyle w:val="ListParagraph"/>
              <w:numPr>
                <w:ilvl w:val="1"/>
                <w:numId w:val="14"/>
              </w:numPr>
              <w:spacing w:line="240" w:lineRule="auto"/>
              <w:ind w:left="517" w:hanging="180"/>
              <w:rPr>
                <w:i/>
                <w:sz w:val="18"/>
                <w:szCs w:val="18"/>
              </w:rPr>
            </w:pPr>
            <w:r>
              <w:rPr>
                <w:i/>
                <w:sz w:val="18"/>
                <w:szCs w:val="18"/>
              </w:rPr>
              <w:t>Describe</w:t>
            </w:r>
            <w:r w:rsidR="00C67D27">
              <w:rPr>
                <w:i/>
                <w:sz w:val="18"/>
                <w:szCs w:val="18"/>
              </w:rPr>
              <w:t xml:space="preserve"> relevant risks to this project (e.g., </w:t>
            </w:r>
            <w:proofErr w:type="gramStart"/>
            <w:r w:rsidR="00C67D27">
              <w:rPr>
                <w:i/>
                <w:sz w:val="18"/>
                <w:szCs w:val="18"/>
              </w:rPr>
              <w:t>technical</w:t>
            </w:r>
            <w:proofErr w:type="gramEnd"/>
            <w:r w:rsidR="00C67D27">
              <w:rPr>
                <w:i/>
                <w:sz w:val="18"/>
                <w:szCs w:val="18"/>
              </w:rPr>
              <w:t xml:space="preserve"> or programmatic risks, institutional / historical obstacles?). What are your plans for addressing these? </w:t>
            </w:r>
          </w:p>
          <w:p w14:paraId="46DC8894" w14:textId="77777777" w:rsidR="000E1ED2" w:rsidRPr="00A504EE" w:rsidRDefault="000E1ED2" w:rsidP="0081036E">
            <w:pPr>
              <w:pStyle w:val="ListParagraph"/>
              <w:spacing w:line="240" w:lineRule="auto"/>
              <w:ind w:left="517"/>
              <w:rPr>
                <w:sz w:val="24"/>
                <w:szCs w:val="24"/>
              </w:rPr>
            </w:pPr>
          </w:p>
          <w:p w14:paraId="15706BDC" w14:textId="77777777" w:rsidR="00A504EE" w:rsidRDefault="00A504EE" w:rsidP="00A504EE">
            <w:pPr>
              <w:pStyle w:val="ListParagraph"/>
              <w:spacing w:line="240" w:lineRule="auto"/>
              <w:ind w:left="517"/>
              <w:rPr>
                <w:b/>
                <w:sz w:val="24"/>
                <w:szCs w:val="24"/>
              </w:rPr>
            </w:pPr>
          </w:p>
          <w:p w14:paraId="14E6A573" w14:textId="77777777" w:rsidR="00AE746F" w:rsidRDefault="00AE746F" w:rsidP="00A504EE">
            <w:pPr>
              <w:pStyle w:val="ListParagraph"/>
              <w:spacing w:line="240" w:lineRule="auto"/>
              <w:ind w:left="517"/>
              <w:rPr>
                <w:b/>
                <w:sz w:val="24"/>
                <w:szCs w:val="24"/>
              </w:rPr>
            </w:pPr>
          </w:p>
          <w:p w14:paraId="6F65EE0A" w14:textId="77777777" w:rsidR="0081441B" w:rsidRDefault="0081441B" w:rsidP="00A504EE">
            <w:pPr>
              <w:pStyle w:val="ListParagraph"/>
              <w:spacing w:line="240" w:lineRule="auto"/>
              <w:ind w:left="517"/>
              <w:rPr>
                <w:b/>
                <w:sz w:val="24"/>
                <w:szCs w:val="24"/>
              </w:rPr>
            </w:pPr>
          </w:p>
          <w:p w14:paraId="3469D77D" w14:textId="77777777" w:rsidR="00AE746F" w:rsidRDefault="00AE746F" w:rsidP="00A504EE">
            <w:pPr>
              <w:pStyle w:val="ListParagraph"/>
              <w:spacing w:line="240" w:lineRule="auto"/>
              <w:ind w:left="517"/>
              <w:rPr>
                <w:b/>
                <w:sz w:val="24"/>
                <w:szCs w:val="24"/>
              </w:rPr>
            </w:pPr>
          </w:p>
          <w:p w14:paraId="5B7CB8F1" w14:textId="77777777" w:rsidR="00AE746F" w:rsidRPr="00AE746F" w:rsidRDefault="00AE746F" w:rsidP="00AE746F">
            <w:pPr>
              <w:pStyle w:val="ListParagraph"/>
              <w:spacing w:line="240" w:lineRule="auto"/>
              <w:ind w:left="517"/>
              <w:rPr>
                <w:b/>
                <w:sz w:val="24"/>
                <w:szCs w:val="24"/>
              </w:rPr>
            </w:pPr>
          </w:p>
          <w:p w14:paraId="5ACFC9EB" w14:textId="77777777" w:rsidR="000E1ED2" w:rsidRPr="00392482" w:rsidRDefault="000E1ED2" w:rsidP="00A504EE">
            <w:pPr>
              <w:pStyle w:val="ListParagraph"/>
              <w:spacing w:line="240" w:lineRule="auto"/>
              <w:ind w:left="517"/>
              <w:rPr>
                <w:b/>
                <w:sz w:val="24"/>
                <w:szCs w:val="24"/>
              </w:rPr>
            </w:pPr>
          </w:p>
        </w:tc>
      </w:tr>
      <w:tr w:rsidR="00C67D27" w:rsidRPr="00392482" w14:paraId="134574F8" w14:textId="77777777" w:rsidTr="00530D2D">
        <w:trPr>
          <w:trHeight w:val="1268"/>
        </w:trPr>
        <w:tc>
          <w:tcPr>
            <w:tcW w:w="5000" w:type="pct"/>
            <w:tcBorders>
              <w:top w:val="single" w:sz="4" w:space="0" w:color="auto"/>
              <w:left w:val="single" w:sz="4" w:space="0" w:color="auto"/>
              <w:bottom w:val="single" w:sz="4" w:space="0" w:color="auto"/>
              <w:right w:val="single" w:sz="4" w:space="0" w:color="auto"/>
            </w:tcBorders>
          </w:tcPr>
          <w:p w14:paraId="4CA3045F" w14:textId="77777777" w:rsidR="00C67D27" w:rsidRDefault="00C67D27" w:rsidP="00C67D27">
            <w:pPr>
              <w:pStyle w:val="ListParagraph"/>
              <w:numPr>
                <w:ilvl w:val="0"/>
                <w:numId w:val="14"/>
              </w:numPr>
              <w:spacing w:line="240" w:lineRule="auto"/>
              <w:ind w:left="517" w:hanging="180"/>
              <w:rPr>
                <w:b/>
                <w:sz w:val="24"/>
                <w:szCs w:val="24"/>
              </w:rPr>
            </w:pPr>
            <w:r>
              <w:rPr>
                <w:b/>
                <w:sz w:val="24"/>
                <w:szCs w:val="24"/>
              </w:rPr>
              <w:lastRenderedPageBreak/>
              <w:t xml:space="preserve">Relationship to existing programs: </w:t>
            </w:r>
          </w:p>
          <w:p w14:paraId="24EB89C1" w14:textId="77777777" w:rsidR="00C67D27" w:rsidRDefault="00C67D27" w:rsidP="00E342B1">
            <w:pPr>
              <w:pStyle w:val="ListParagraph"/>
              <w:numPr>
                <w:ilvl w:val="0"/>
                <w:numId w:val="15"/>
              </w:numPr>
              <w:spacing w:line="240" w:lineRule="auto"/>
              <w:ind w:left="517" w:hanging="180"/>
              <w:rPr>
                <w:i/>
                <w:sz w:val="18"/>
                <w:szCs w:val="18"/>
              </w:rPr>
            </w:pPr>
            <w:r>
              <w:rPr>
                <w:i/>
                <w:sz w:val="18"/>
                <w:szCs w:val="18"/>
              </w:rPr>
              <w:t xml:space="preserve">How do you think your project </w:t>
            </w:r>
            <w:r w:rsidR="002B75AF">
              <w:rPr>
                <w:i/>
                <w:sz w:val="18"/>
                <w:szCs w:val="18"/>
              </w:rPr>
              <w:t>relates</w:t>
            </w:r>
            <w:r>
              <w:rPr>
                <w:i/>
                <w:sz w:val="18"/>
                <w:szCs w:val="18"/>
              </w:rPr>
              <w:t xml:space="preserve"> to or support</w:t>
            </w:r>
            <w:r w:rsidR="002B75AF">
              <w:rPr>
                <w:i/>
                <w:sz w:val="18"/>
                <w:szCs w:val="18"/>
              </w:rPr>
              <w:t>s</w:t>
            </w:r>
            <w:r>
              <w:rPr>
                <w:i/>
                <w:sz w:val="18"/>
                <w:szCs w:val="18"/>
              </w:rPr>
              <w:t xml:space="preserve"> existing programs? This is not a requirement for all SPARKs, but a chance to </w:t>
            </w:r>
            <w:r w:rsidR="00B83626">
              <w:rPr>
                <w:i/>
                <w:sz w:val="18"/>
                <w:szCs w:val="18"/>
              </w:rPr>
              <w:t>note</w:t>
            </w:r>
            <w:r w:rsidR="00E342B1">
              <w:rPr>
                <w:i/>
                <w:sz w:val="18"/>
                <w:szCs w:val="18"/>
              </w:rPr>
              <w:t xml:space="preserve"> where applicable</w:t>
            </w:r>
            <w:r>
              <w:rPr>
                <w:i/>
                <w:sz w:val="18"/>
                <w:szCs w:val="18"/>
              </w:rPr>
              <w:t xml:space="preserve">. </w:t>
            </w:r>
          </w:p>
          <w:p w14:paraId="7B107166" w14:textId="77777777" w:rsidR="00AE746F" w:rsidRDefault="00AE746F" w:rsidP="00AE746F">
            <w:pPr>
              <w:pStyle w:val="ListParagraph"/>
              <w:spacing w:line="240" w:lineRule="auto"/>
              <w:ind w:left="517"/>
            </w:pPr>
          </w:p>
          <w:p w14:paraId="40DB506A" w14:textId="77777777" w:rsidR="00CA790B" w:rsidRDefault="00CA790B" w:rsidP="00AE746F">
            <w:pPr>
              <w:pStyle w:val="ListParagraph"/>
              <w:spacing w:line="240" w:lineRule="auto"/>
              <w:ind w:left="517"/>
            </w:pPr>
          </w:p>
          <w:p w14:paraId="38A8BDD0" w14:textId="77777777" w:rsidR="00CA790B" w:rsidRDefault="00CA790B" w:rsidP="00AE746F">
            <w:pPr>
              <w:pStyle w:val="ListParagraph"/>
              <w:spacing w:line="240" w:lineRule="auto"/>
              <w:ind w:left="517"/>
            </w:pPr>
          </w:p>
          <w:p w14:paraId="3C869D18" w14:textId="77777777" w:rsidR="00AE746F" w:rsidRPr="00AE746F" w:rsidRDefault="00AE746F" w:rsidP="00AE746F">
            <w:pPr>
              <w:pStyle w:val="ListParagraph"/>
              <w:spacing w:line="240" w:lineRule="auto"/>
              <w:ind w:left="517"/>
              <w:rPr>
                <w:sz w:val="18"/>
                <w:szCs w:val="18"/>
              </w:rPr>
            </w:pPr>
          </w:p>
        </w:tc>
      </w:tr>
      <w:tr w:rsidR="00C67D27" w:rsidRPr="00392482" w14:paraId="40E0FFE7" w14:textId="77777777" w:rsidTr="00530D2D">
        <w:trPr>
          <w:trHeight w:val="1268"/>
        </w:trPr>
        <w:tc>
          <w:tcPr>
            <w:tcW w:w="5000" w:type="pct"/>
            <w:tcBorders>
              <w:top w:val="single" w:sz="4" w:space="0" w:color="auto"/>
              <w:left w:val="single" w:sz="4" w:space="0" w:color="auto"/>
              <w:bottom w:val="single" w:sz="4" w:space="0" w:color="auto"/>
              <w:right w:val="single" w:sz="4" w:space="0" w:color="auto"/>
            </w:tcBorders>
          </w:tcPr>
          <w:p w14:paraId="6AA4FA00" w14:textId="77777777" w:rsidR="00C67D27" w:rsidRDefault="002B75AF" w:rsidP="00B06821">
            <w:pPr>
              <w:pStyle w:val="ListParagraph"/>
              <w:numPr>
                <w:ilvl w:val="0"/>
                <w:numId w:val="14"/>
              </w:numPr>
              <w:spacing w:line="240" w:lineRule="auto"/>
              <w:ind w:left="517" w:hanging="180"/>
              <w:rPr>
                <w:b/>
                <w:sz w:val="24"/>
                <w:szCs w:val="24"/>
              </w:rPr>
            </w:pPr>
            <w:r>
              <w:rPr>
                <w:b/>
                <w:sz w:val="24"/>
                <w:szCs w:val="24"/>
              </w:rPr>
              <w:t>Additional</w:t>
            </w:r>
            <w:r w:rsidR="00C67D27">
              <w:rPr>
                <w:b/>
                <w:sz w:val="24"/>
                <w:szCs w:val="24"/>
              </w:rPr>
              <w:t xml:space="preserve"> stakeholder</w:t>
            </w:r>
            <w:r>
              <w:rPr>
                <w:b/>
                <w:sz w:val="24"/>
                <w:szCs w:val="24"/>
              </w:rPr>
              <w:t>s /</w:t>
            </w:r>
            <w:r w:rsidR="00C67D27">
              <w:rPr>
                <w:b/>
                <w:sz w:val="24"/>
                <w:szCs w:val="24"/>
              </w:rPr>
              <w:t xml:space="preserve"> partners:</w:t>
            </w:r>
          </w:p>
          <w:p w14:paraId="5617BCC6" w14:textId="77777777" w:rsidR="00C67D27" w:rsidRDefault="00427E7C" w:rsidP="00E342B1">
            <w:pPr>
              <w:pStyle w:val="ListParagraph"/>
              <w:numPr>
                <w:ilvl w:val="0"/>
                <w:numId w:val="15"/>
              </w:numPr>
              <w:spacing w:line="240" w:lineRule="auto"/>
              <w:ind w:left="517" w:hanging="180"/>
              <w:rPr>
                <w:i/>
                <w:sz w:val="18"/>
                <w:szCs w:val="18"/>
              </w:rPr>
            </w:pPr>
            <w:r>
              <w:rPr>
                <w:i/>
                <w:sz w:val="18"/>
                <w:szCs w:val="18"/>
              </w:rPr>
              <w:t>Opportunity to l</w:t>
            </w:r>
            <w:r w:rsidR="00E342B1">
              <w:rPr>
                <w:i/>
                <w:sz w:val="18"/>
                <w:szCs w:val="18"/>
              </w:rPr>
              <w:t>ist partners / stakeholders whose involvement could be beneficial, by</w:t>
            </w:r>
            <w:r>
              <w:rPr>
                <w:i/>
                <w:sz w:val="18"/>
                <w:szCs w:val="18"/>
              </w:rPr>
              <w:t xml:space="preserve"> </w:t>
            </w:r>
            <w:r w:rsidR="00E342B1">
              <w:rPr>
                <w:i/>
                <w:sz w:val="18"/>
                <w:szCs w:val="18"/>
              </w:rPr>
              <w:t>either direct participation</w:t>
            </w:r>
            <w:r w:rsidR="00C67D27">
              <w:rPr>
                <w:i/>
                <w:sz w:val="18"/>
                <w:szCs w:val="18"/>
              </w:rPr>
              <w:t xml:space="preserve">, advising, or for </w:t>
            </w:r>
            <w:r w:rsidR="00C67D27" w:rsidRPr="00EC6304">
              <w:rPr>
                <w:i/>
                <w:sz w:val="18"/>
                <w:szCs w:val="18"/>
              </w:rPr>
              <w:t xml:space="preserve">awareness. </w:t>
            </w:r>
          </w:p>
          <w:p w14:paraId="67B1CB8C" w14:textId="77777777" w:rsidR="00AE746F" w:rsidRDefault="00AE746F" w:rsidP="00AE746F">
            <w:pPr>
              <w:pStyle w:val="ListParagraph"/>
              <w:spacing w:line="240" w:lineRule="auto"/>
              <w:ind w:left="517"/>
            </w:pPr>
          </w:p>
          <w:p w14:paraId="2ADAAEF9" w14:textId="77777777" w:rsidR="00CA790B" w:rsidRDefault="00CA790B" w:rsidP="00AE746F">
            <w:pPr>
              <w:pStyle w:val="ListParagraph"/>
              <w:spacing w:line="240" w:lineRule="auto"/>
              <w:ind w:left="517"/>
            </w:pPr>
          </w:p>
          <w:p w14:paraId="22775CA0" w14:textId="77777777" w:rsidR="00CA790B" w:rsidRDefault="00CA790B" w:rsidP="00AE746F">
            <w:pPr>
              <w:pStyle w:val="ListParagraph"/>
              <w:spacing w:line="240" w:lineRule="auto"/>
              <w:ind w:left="517"/>
            </w:pPr>
          </w:p>
          <w:p w14:paraId="58293B9E" w14:textId="77777777" w:rsidR="00AE746F" w:rsidRPr="00AE746F" w:rsidRDefault="00AE746F" w:rsidP="00AE746F">
            <w:pPr>
              <w:spacing w:line="240" w:lineRule="auto"/>
              <w:ind w:left="337"/>
              <w:rPr>
                <w:sz w:val="18"/>
                <w:szCs w:val="18"/>
              </w:rPr>
            </w:pPr>
          </w:p>
        </w:tc>
      </w:tr>
      <w:tr w:rsidR="00427E7C" w:rsidRPr="00392482" w14:paraId="4EC756A4" w14:textId="77777777" w:rsidTr="00530D2D">
        <w:trPr>
          <w:trHeight w:val="1268"/>
        </w:trPr>
        <w:tc>
          <w:tcPr>
            <w:tcW w:w="5000" w:type="pct"/>
            <w:tcBorders>
              <w:top w:val="single" w:sz="4" w:space="0" w:color="auto"/>
              <w:left w:val="single" w:sz="4" w:space="0" w:color="auto"/>
              <w:bottom w:val="single" w:sz="4" w:space="0" w:color="auto"/>
              <w:right w:val="single" w:sz="4" w:space="0" w:color="auto"/>
            </w:tcBorders>
          </w:tcPr>
          <w:p w14:paraId="12C62327" w14:textId="4E920253" w:rsidR="00427E7C" w:rsidRPr="00EC6304" w:rsidRDefault="00427E7C" w:rsidP="00427E7C">
            <w:pPr>
              <w:pStyle w:val="ListParagraph"/>
              <w:numPr>
                <w:ilvl w:val="0"/>
                <w:numId w:val="14"/>
              </w:numPr>
              <w:spacing w:line="240" w:lineRule="auto"/>
              <w:ind w:left="517" w:hanging="180"/>
              <w:rPr>
                <w:b/>
                <w:i/>
                <w:sz w:val="24"/>
                <w:szCs w:val="24"/>
              </w:rPr>
            </w:pPr>
            <w:r w:rsidRPr="009E6831">
              <w:rPr>
                <w:b/>
                <w:sz w:val="24"/>
                <w:szCs w:val="24"/>
              </w:rPr>
              <w:t xml:space="preserve">Sponsor </w:t>
            </w:r>
            <w:r w:rsidR="002B75AF">
              <w:rPr>
                <w:b/>
                <w:sz w:val="24"/>
                <w:szCs w:val="24"/>
              </w:rPr>
              <w:t>s</w:t>
            </w:r>
            <w:r w:rsidRPr="009E6831">
              <w:rPr>
                <w:b/>
                <w:sz w:val="24"/>
                <w:szCs w:val="24"/>
              </w:rPr>
              <w:t xml:space="preserve">upport </w:t>
            </w:r>
            <w:r w:rsidR="002B75AF">
              <w:rPr>
                <w:b/>
                <w:sz w:val="24"/>
                <w:szCs w:val="24"/>
              </w:rPr>
              <w:t>s</w:t>
            </w:r>
            <w:r w:rsidRPr="009E6831">
              <w:rPr>
                <w:b/>
                <w:sz w:val="24"/>
                <w:szCs w:val="24"/>
              </w:rPr>
              <w:t>tatement</w:t>
            </w:r>
            <w:r w:rsidRPr="00EC6304">
              <w:rPr>
                <w:b/>
                <w:sz w:val="24"/>
                <w:szCs w:val="24"/>
              </w:rPr>
              <w:t>.</w:t>
            </w:r>
            <w:r w:rsidR="00972752">
              <w:rPr>
                <w:b/>
                <w:sz w:val="24"/>
                <w:szCs w:val="24"/>
              </w:rPr>
              <w:t xml:space="preserve"> </w:t>
            </w:r>
          </w:p>
          <w:p w14:paraId="563F47AA" w14:textId="08483983" w:rsidR="00427E7C" w:rsidRPr="00AE746F" w:rsidRDefault="00E342B1" w:rsidP="00E342B1">
            <w:pPr>
              <w:pStyle w:val="ListParagraph"/>
              <w:numPr>
                <w:ilvl w:val="0"/>
                <w:numId w:val="15"/>
              </w:numPr>
              <w:spacing w:line="240" w:lineRule="auto"/>
              <w:ind w:left="517" w:hanging="180"/>
              <w:rPr>
                <w:b/>
                <w:sz w:val="18"/>
                <w:szCs w:val="18"/>
              </w:rPr>
            </w:pPr>
            <w:r>
              <w:rPr>
                <w:i/>
                <w:sz w:val="18"/>
                <w:szCs w:val="18"/>
              </w:rPr>
              <w:t>Briefly, f</w:t>
            </w:r>
            <w:r w:rsidR="0023699B" w:rsidRPr="0023699B">
              <w:rPr>
                <w:i/>
                <w:color w:val="000000" w:themeColor="text1"/>
                <w:sz w:val="18"/>
                <w:szCs w:val="18"/>
              </w:rPr>
              <w:t xml:space="preserve">rom a </w:t>
            </w:r>
            <w:r w:rsidR="00AE7400">
              <w:rPr>
                <w:i/>
                <w:color w:val="000000" w:themeColor="text1"/>
                <w:sz w:val="18"/>
                <w:szCs w:val="18"/>
              </w:rPr>
              <w:t>JPEO</w:t>
            </w:r>
            <w:r w:rsidR="00BF3039">
              <w:rPr>
                <w:i/>
                <w:color w:val="000000" w:themeColor="text1"/>
                <w:sz w:val="18"/>
                <w:szCs w:val="18"/>
              </w:rPr>
              <w:t>-CBRND</w:t>
            </w:r>
            <w:r w:rsidR="00AE7400">
              <w:rPr>
                <w:i/>
                <w:color w:val="000000" w:themeColor="text1"/>
                <w:sz w:val="18"/>
                <w:szCs w:val="18"/>
              </w:rPr>
              <w:t xml:space="preserve"> </w:t>
            </w:r>
            <w:r w:rsidR="0023699B" w:rsidRPr="0023699B">
              <w:rPr>
                <w:i/>
                <w:color w:val="000000" w:themeColor="text1"/>
                <w:sz w:val="18"/>
                <w:szCs w:val="18"/>
              </w:rPr>
              <w:t>government program office perspective, how is this project a SPARK? Do you have general funding considerations you wish to express?</w:t>
            </w:r>
          </w:p>
          <w:p w14:paraId="54AD1CF3" w14:textId="77777777" w:rsidR="00CB16D4" w:rsidRDefault="00CB16D4" w:rsidP="00CB16D4">
            <w:pPr>
              <w:pStyle w:val="ListParagraph"/>
              <w:spacing w:line="240" w:lineRule="auto"/>
              <w:ind w:left="517"/>
            </w:pPr>
          </w:p>
          <w:p w14:paraId="103C681A" w14:textId="77777777" w:rsidR="00CA790B" w:rsidRDefault="00CA790B" w:rsidP="00CB16D4">
            <w:pPr>
              <w:pStyle w:val="ListParagraph"/>
              <w:spacing w:line="240" w:lineRule="auto"/>
              <w:ind w:left="517"/>
            </w:pPr>
          </w:p>
          <w:p w14:paraId="78726E68" w14:textId="77777777" w:rsidR="00CA790B" w:rsidRDefault="00CA790B" w:rsidP="00CB16D4">
            <w:pPr>
              <w:pStyle w:val="ListParagraph"/>
              <w:spacing w:line="240" w:lineRule="auto"/>
              <w:ind w:left="517"/>
            </w:pPr>
          </w:p>
          <w:p w14:paraId="59027820" w14:textId="77777777" w:rsidR="00AE746F" w:rsidRPr="00427E7C" w:rsidRDefault="00AE746F" w:rsidP="00AE746F">
            <w:pPr>
              <w:pStyle w:val="ListParagraph"/>
              <w:spacing w:line="240" w:lineRule="auto"/>
              <w:ind w:left="517"/>
              <w:rPr>
                <w:b/>
                <w:sz w:val="18"/>
                <w:szCs w:val="18"/>
              </w:rPr>
            </w:pPr>
          </w:p>
        </w:tc>
      </w:tr>
      <w:tr w:rsidR="00F810D8" w:rsidRPr="00392482" w14:paraId="56817055" w14:textId="77777777" w:rsidTr="00530D2D">
        <w:trPr>
          <w:trHeight w:val="1268"/>
        </w:trPr>
        <w:tc>
          <w:tcPr>
            <w:tcW w:w="5000" w:type="pct"/>
            <w:tcBorders>
              <w:top w:val="single" w:sz="4" w:space="0" w:color="auto"/>
              <w:left w:val="single" w:sz="4" w:space="0" w:color="auto"/>
              <w:bottom w:val="single" w:sz="4" w:space="0" w:color="auto"/>
              <w:right w:val="single" w:sz="4" w:space="0" w:color="auto"/>
            </w:tcBorders>
          </w:tcPr>
          <w:p w14:paraId="5053A473" w14:textId="77777777" w:rsidR="00F810D8" w:rsidRPr="00392482" w:rsidRDefault="00F810D8" w:rsidP="00CB16D4">
            <w:pPr>
              <w:pStyle w:val="ListParagraph"/>
              <w:numPr>
                <w:ilvl w:val="0"/>
                <w:numId w:val="14"/>
              </w:numPr>
              <w:spacing w:after="0" w:line="240" w:lineRule="auto"/>
              <w:ind w:left="517" w:hanging="180"/>
              <w:rPr>
                <w:b/>
                <w:sz w:val="24"/>
                <w:szCs w:val="24"/>
              </w:rPr>
            </w:pPr>
            <w:r w:rsidRPr="00392482">
              <w:rPr>
                <w:b/>
                <w:sz w:val="24"/>
                <w:szCs w:val="24"/>
              </w:rPr>
              <w:t>Other, if necessary</w:t>
            </w:r>
            <w:r w:rsidR="002B75AF">
              <w:rPr>
                <w:b/>
                <w:sz w:val="24"/>
                <w:szCs w:val="24"/>
              </w:rPr>
              <w:t>:</w:t>
            </w:r>
            <w:r w:rsidRPr="00392482">
              <w:rPr>
                <w:b/>
                <w:sz w:val="24"/>
                <w:szCs w:val="24"/>
              </w:rPr>
              <w:t xml:space="preserve"> </w:t>
            </w:r>
          </w:p>
          <w:p w14:paraId="33D8A592" w14:textId="77777777" w:rsidR="00F810D8" w:rsidRPr="009F691F" w:rsidRDefault="00B06821" w:rsidP="00CB16D4">
            <w:pPr>
              <w:pStyle w:val="ListParagraph"/>
              <w:numPr>
                <w:ilvl w:val="0"/>
                <w:numId w:val="15"/>
              </w:numPr>
              <w:spacing w:after="0" w:line="240" w:lineRule="auto"/>
              <w:ind w:left="517" w:hanging="180"/>
              <w:rPr>
                <w:rFonts w:ascii="Times New Roman" w:hAnsi="Times New Roman" w:cs="Times New Roman"/>
                <w:b/>
                <w:i/>
                <w:sz w:val="18"/>
                <w:szCs w:val="18"/>
              </w:rPr>
            </w:pPr>
            <w:r w:rsidRPr="009F691F">
              <w:rPr>
                <w:i/>
                <w:sz w:val="18"/>
                <w:szCs w:val="18"/>
              </w:rPr>
              <w:t xml:space="preserve">Is there anything </w:t>
            </w:r>
            <w:r w:rsidR="00F810D8" w:rsidRPr="009F691F">
              <w:rPr>
                <w:i/>
                <w:sz w:val="18"/>
                <w:szCs w:val="18"/>
              </w:rPr>
              <w:t xml:space="preserve">else we </w:t>
            </w:r>
            <w:r w:rsidR="002B75AF">
              <w:rPr>
                <w:i/>
                <w:sz w:val="18"/>
                <w:szCs w:val="18"/>
              </w:rPr>
              <w:t>should</w:t>
            </w:r>
            <w:r w:rsidR="00F810D8" w:rsidRPr="009F691F">
              <w:rPr>
                <w:i/>
                <w:sz w:val="18"/>
                <w:szCs w:val="18"/>
              </w:rPr>
              <w:t xml:space="preserve"> know</w:t>
            </w:r>
            <w:r w:rsidRPr="009F691F">
              <w:rPr>
                <w:i/>
                <w:sz w:val="18"/>
                <w:szCs w:val="18"/>
              </w:rPr>
              <w:t xml:space="preserve"> to help reviewers understand your </w:t>
            </w:r>
            <w:r w:rsidR="00373C2D">
              <w:rPr>
                <w:i/>
                <w:sz w:val="18"/>
                <w:szCs w:val="18"/>
              </w:rPr>
              <w:t>SPARK</w:t>
            </w:r>
            <w:r w:rsidRPr="009F691F">
              <w:rPr>
                <w:i/>
                <w:sz w:val="18"/>
                <w:szCs w:val="18"/>
              </w:rPr>
              <w:t xml:space="preserve"> proposal</w:t>
            </w:r>
            <w:r w:rsidR="00F810D8" w:rsidRPr="009F691F">
              <w:rPr>
                <w:i/>
                <w:sz w:val="18"/>
                <w:szCs w:val="18"/>
              </w:rPr>
              <w:t xml:space="preserve">? </w:t>
            </w:r>
          </w:p>
          <w:p w14:paraId="1954AB0E" w14:textId="48B6806A" w:rsidR="00A504EE" w:rsidRPr="009F691F" w:rsidRDefault="00A504EE" w:rsidP="00CB16D4">
            <w:pPr>
              <w:pStyle w:val="ListParagraph"/>
              <w:numPr>
                <w:ilvl w:val="0"/>
                <w:numId w:val="15"/>
              </w:numPr>
              <w:spacing w:after="0" w:line="240" w:lineRule="auto"/>
              <w:ind w:left="517" w:hanging="180"/>
              <w:rPr>
                <w:rFonts w:ascii="Times New Roman" w:hAnsi="Times New Roman" w:cs="Times New Roman"/>
                <w:b/>
                <w:i/>
                <w:sz w:val="18"/>
                <w:szCs w:val="18"/>
              </w:rPr>
            </w:pPr>
            <w:r w:rsidRPr="009F691F">
              <w:rPr>
                <w:i/>
                <w:sz w:val="18"/>
                <w:szCs w:val="18"/>
              </w:rPr>
              <w:t>Are there related efforts</w:t>
            </w:r>
            <w:r w:rsidR="00930FCF">
              <w:rPr>
                <w:i/>
                <w:sz w:val="18"/>
                <w:szCs w:val="18"/>
              </w:rPr>
              <w:t xml:space="preserve"> </w:t>
            </w:r>
            <w:r w:rsidRPr="009F691F">
              <w:rPr>
                <w:i/>
                <w:sz w:val="18"/>
                <w:szCs w:val="18"/>
              </w:rPr>
              <w:t>that would give context or background?</w:t>
            </w:r>
          </w:p>
          <w:p w14:paraId="603309D5" w14:textId="77777777" w:rsidR="00CB16D4" w:rsidRDefault="00CB16D4" w:rsidP="00CB16D4">
            <w:pPr>
              <w:pStyle w:val="ListParagraph"/>
              <w:spacing w:after="0" w:line="240" w:lineRule="auto"/>
              <w:ind w:left="518"/>
            </w:pPr>
          </w:p>
          <w:p w14:paraId="210D10BD" w14:textId="77777777" w:rsidR="00CA790B" w:rsidRDefault="00CA790B" w:rsidP="00CB16D4">
            <w:pPr>
              <w:pStyle w:val="ListParagraph"/>
              <w:spacing w:after="0" w:line="240" w:lineRule="auto"/>
              <w:ind w:left="518"/>
            </w:pPr>
          </w:p>
          <w:p w14:paraId="0D47ECC5" w14:textId="77777777" w:rsidR="00CA790B" w:rsidRDefault="00CA790B" w:rsidP="00CB16D4">
            <w:pPr>
              <w:pStyle w:val="ListParagraph"/>
              <w:spacing w:after="0" w:line="240" w:lineRule="auto"/>
              <w:ind w:left="518"/>
            </w:pPr>
          </w:p>
          <w:p w14:paraId="1B52E755" w14:textId="77777777" w:rsidR="00A504EE" w:rsidRPr="00A504EE" w:rsidRDefault="00A504EE" w:rsidP="00CB16D4">
            <w:pPr>
              <w:spacing w:after="0" w:line="240" w:lineRule="auto"/>
              <w:rPr>
                <w:rFonts w:ascii="Times New Roman" w:hAnsi="Times New Roman" w:cs="Times New Roman"/>
                <w:b/>
              </w:rPr>
            </w:pPr>
          </w:p>
        </w:tc>
      </w:tr>
      <w:tr w:rsidR="004B0283" w:rsidRPr="00392482" w14:paraId="54E78A0E" w14:textId="77777777" w:rsidTr="00530D2D">
        <w:trPr>
          <w:trHeight w:val="1268"/>
        </w:trPr>
        <w:tc>
          <w:tcPr>
            <w:tcW w:w="5000" w:type="pct"/>
            <w:tcBorders>
              <w:top w:val="single" w:sz="4" w:space="0" w:color="auto"/>
              <w:left w:val="single" w:sz="4" w:space="0" w:color="auto"/>
              <w:bottom w:val="single" w:sz="4" w:space="0" w:color="auto"/>
              <w:right w:val="single" w:sz="4" w:space="0" w:color="auto"/>
            </w:tcBorders>
          </w:tcPr>
          <w:p w14:paraId="3EBF5F85" w14:textId="15211580" w:rsidR="004B0283" w:rsidRDefault="00086F98" w:rsidP="00B06821">
            <w:pPr>
              <w:pStyle w:val="ListParagraph"/>
              <w:numPr>
                <w:ilvl w:val="0"/>
                <w:numId w:val="14"/>
              </w:numPr>
              <w:spacing w:line="240" w:lineRule="auto"/>
              <w:ind w:left="517" w:hanging="180"/>
              <w:rPr>
                <w:b/>
                <w:sz w:val="24"/>
                <w:szCs w:val="24"/>
              </w:rPr>
            </w:pPr>
            <w:r>
              <w:rPr>
                <w:b/>
                <w:sz w:val="24"/>
                <w:szCs w:val="24"/>
              </w:rPr>
              <w:t>Planned Contract approach</w:t>
            </w:r>
            <w:r w:rsidR="00D02F2C">
              <w:rPr>
                <w:b/>
                <w:sz w:val="24"/>
                <w:szCs w:val="24"/>
              </w:rPr>
              <w:t xml:space="preserve"> (if necessary)</w:t>
            </w:r>
            <w:r>
              <w:rPr>
                <w:b/>
                <w:sz w:val="24"/>
                <w:szCs w:val="24"/>
              </w:rPr>
              <w:t>.</w:t>
            </w:r>
            <w:r w:rsidR="00972752">
              <w:rPr>
                <w:b/>
                <w:sz w:val="24"/>
                <w:szCs w:val="24"/>
              </w:rPr>
              <w:t xml:space="preserve"> </w:t>
            </w:r>
          </w:p>
          <w:p w14:paraId="4EC047B5" w14:textId="777F7199" w:rsidR="004B0283" w:rsidRPr="00CB16D4" w:rsidRDefault="00972752" w:rsidP="001B2D7D">
            <w:pPr>
              <w:pStyle w:val="ListParagraph"/>
              <w:numPr>
                <w:ilvl w:val="0"/>
                <w:numId w:val="15"/>
              </w:numPr>
              <w:spacing w:line="240" w:lineRule="auto"/>
              <w:ind w:left="517" w:hanging="180"/>
              <w:rPr>
                <w:b/>
                <w:sz w:val="18"/>
                <w:szCs w:val="18"/>
              </w:rPr>
            </w:pPr>
            <w:r w:rsidRPr="00972752">
              <w:rPr>
                <w:i/>
                <w:iCs/>
                <w:sz w:val="18"/>
                <w:szCs w:val="18"/>
              </w:rPr>
              <w:t>Please provide a brief description on the contract approach</w:t>
            </w:r>
            <w:r>
              <w:rPr>
                <w:i/>
                <w:iCs/>
                <w:sz w:val="18"/>
                <w:szCs w:val="18"/>
              </w:rPr>
              <w:t>,</w:t>
            </w:r>
            <w:r w:rsidRPr="00972752">
              <w:rPr>
                <w:i/>
                <w:iCs/>
                <w:sz w:val="18"/>
                <w:szCs w:val="18"/>
              </w:rPr>
              <w:t xml:space="preserve"> if necessary</w:t>
            </w:r>
            <w:r>
              <w:rPr>
                <w:i/>
                <w:iCs/>
                <w:sz w:val="18"/>
                <w:szCs w:val="18"/>
              </w:rPr>
              <w:t>,</w:t>
            </w:r>
            <w:r w:rsidRPr="00972752">
              <w:rPr>
                <w:i/>
                <w:iCs/>
                <w:sz w:val="18"/>
                <w:szCs w:val="18"/>
              </w:rPr>
              <w:t xml:space="preserve"> to execute this effort.</w:t>
            </w:r>
            <w:r>
              <w:rPr>
                <w:i/>
                <w:iCs/>
                <w:sz w:val="18"/>
                <w:szCs w:val="18"/>
              </w:rPr>
              <w:t xml:space="preserve"> </w:t>
            </w:r>
            <w:r w:rsidRPr="00972752">
              <w:rPr>
                <w:i/>
                <w:iCs/>
                <w:sz w:val="18"/>
                <w:szCs w:val="18"/>
              </w:rPr>
              <w:t>This section only pertains to effort</w:t>
            </w:r>
            <w:r w:rsidR="00AE7400">
              <w:rPr>
                <w:i/>
                <w:iCs/>
                <w:sz w:val="18"/>
                <w:szCs w:val="18"/>
              </w:rPr>
              <w:t>s</w:t>
            </w:r>
            <w:r w:rsidRPr="00972752">
              <w:rPr>
                <w:i/>
                <w:iCs/>
                <w:sz w:val="18"/>
                <w:szCs w:val="18"/>
              </w:rPr>
              <w:t xml:space="preserve"> requiring a contract to execute a portion or </w:t>
            </w:r>
            <w:proofErr w:type="gramStart"/>
            <w:r w:rsidRPr="00972752">
              <w:rPr>
                <w:i/>
                <w:iCs/>
                <w:sz w:val="18"/>
                <w:szCs w:val="18"/>
              </w:rPr>
              <w:t>all of</w:t>
            </w:r>
            <w:proofErr w:type="gramEnd"/>
            <w:r w:rsidRPr="00972752">
              <w:rPr>
                <w:i/>
                <w:iCs/>
                <w:sz w:val="18"/>
                <w:szCs w:val="18"/>
              </w:rPr>
              <w:t xml:space="preserve"> the proposed funds.</w:t>
            </w:r>
            <w:r>
              <w:rPr>
                <w:i/>
                <w:iCs/>
                <w:sz w:val="18"/>
                <w:szCs w:val="18"/>
              </w:rPr>
              <w:t xml:space="preserve"> </w:t>
            </w:r>
            <w:r w:rsidRPr="00972752">
              <w:rPr>
                <w:i/>
                <w:iCs/>
                <w:sz w:val="18"/>
                <w:szCs w:val="18"/>
              </w:rPr>
              <w:t>Funding planned to be sent to a Government Lab or other non-contract entity do not need to be listed</w:t>
            </w:r>
            <w:r w:rsidR="000E24F2">
              <w:rPr>
                <w:i/>
                <w:iCs/>
                <w:sz w:val="18"/>
                <w:szCs w:val="18"/>
              </w:rPr>
              <w:t>, though awareness of existing agreements is helpful</w:t>
            </w:r>
            <w:r w:rsidRPr="00972752">
              <w:rPr>
                <w:i/>
                <w:iCs/>
                <w:sz w:val="18"/>
                <w:szCs w:val="18"/>
              </w:rPr>
              <w:t>.</w:t>
            </w:r>
            <w:r>
              <w:rPr>
                <w:i/>
                <w:iCs/>
                <w:sz w:val="18"/>
                <w:szCs w:val="18"/>
              </w:rPr>
              <w:t xml:space="preserve"> </w:t>
            </w:r>
            <w:r w:rsidRPr="00972752">
              <w:rPr>
                <w:i/>
                <w:iCs/>
                <w:sz w:val="18"/>
                <w:szCs w:val="18"/>
              </w:rPr>
              <w:t>Specific contract details are not required to be finalized at the proposal stage; however, discussing the general approach early is very beneficial to assure that a project could be initiated in as timely a manner as possible.</w:t>
            </w:r>
            <w:r>
              <w:rPr>
                <w:i/>
                <w:iCs/>
                <w:sz w:val="18"/>
                <w:szCs w:val="18"/>
              </w:rPr>
              <w:t xml:space="preserve"> </w:t>
            </w:r>
            <w:r w:rsidRPr="00972752">
              <w:rPr>
                <w:i/>
                <w:iCs/>
                <w:sz w:val="18"/>
                <w:szCs w:val="18"/>
              </w:rPr>
              <w:t>We do not want to discourage new performers if a contract does not exist, so general thoughts are acceptable.</w:t>
            </w:r>
          </w:p>
          <w:p w14:paraId="418BD527" w14:textId="77777777" w:rsidR="00CB16D4" w:rsidRDefault="00CB16D4" w:rsidP="00CB16D4">
            <w:pPr>
              <w:pStyle w:val="ListParagraph"/>
              <w:spacing w:after="0" w:line="240" w:lineRule="auto"/>
              <w:ind w:left="518"/>
              <w:contextualSpacing w:val="0"/>
            </w:pPr>
          </w:p>
          <w:p w14:paraId="2C7D1050" w14:textId="77777777" w:rsidR="00CB16D4" w:rsidRPr="00CB16D4" w:rsidRDefault="00CB16D4" w:rsidP="00CB16D4">
            <w:pPr>
              <w:spacing w:line="240" w:lineRule="auto"/>
              <w:ind w:left="337"/>
              <w:rPr>
                <w:b/>
                <w:sz w:val="18"/>
                <w:szCs w:val="18"/>
              </w:rPr>
            </w:pPr>
          </w:p>
        </w:tc>
      </w:tr>
    </w:tbl>
    <w:p w14:paraId="6072A069" w14:textId="777CF076" w:rsidR="00B00AB0" w:rsidRDefault="002601F6" w:rsidP="00BC2CD8">
      <w:pPr>
        <w:rPr>
          <w:i/>
          <w:sz w:val="24"/>
          <w:szCs w:val="24"/>
        </w:rPr>
        <w:sectPr w:rsidR="00B00AB0" w:rsidSect="009F6822">
          <w:headerReference w:type="default" r:id="rId27"/>
          <w:footerReference w:type="default" r:id="rId28"/>
          <w:pgSz w:w="12240" w:h="15840"/>
          <w:pgMar w:top="288" w:right="1008" w:bottom="288" w:left="1008" w:header="288" w:footer="288" w:gutter="0"/>
          <w:pgNumType w:start="1"/>
          <w:cols w:space="720"/>
          <w:docGrid w:linePitch="360"/>
        </w:sectPr>
      </w:pPr>
      <w:r>
        <w:rPr>
          <w:i/>
          <w:sz w:val="24"/>
          <w:szCs w:val="24"/>
        </w:rPr>
        <w:t>(</w:t>
      </w:r>
      <w:proofErr w:type="gramStart"/>
      <w:r>
        <w:rPr>
          <w:i/>
          <w:sz w:val="24"/>
          <w:szCs w:val="24"/>
        </w:rPr>
        <w:t>signatures</w:t>
      </w:r>
      <w:proofErr w:type="gramEnd"/>
      <w:r w:rsidR="000E24F2">
        <w:rPr>
          <w:i/>
          <w:sz w:val="24"/>
          <w:szCs w:val="24"/>
        </w:rPr>
        <w:t>, section 15,</w:t>
      </w:r>
      <w:r>
        <w:rPr>
          <w:i/>
          <w:sz w:val="24"/>
          <w:szCs w:val="24"/>
        </w:rPr>
        <w:t xml:space="preserve"> may be on a separate, 4</w:t>
      </w:r>
      <w:r w:rsidRPr="002601F6">
        <w:rPr>
          <w:i/>
          <w:sz w:val="24"/>
          <w:szCs w:val="24"/>
          <w:vertAlign w:val="superscript"/>
        </w:rPr>
        <w:t>th</w:t>
      </w:r>
      <w:r>
        <w:rPr>
          <w:i/>
          <w:sz w:val="24"/>
          <w:szCs w:val="24"/>
        </w:rPr>
        <w:t xml:space="preserve"> </w:t>
      </w:r>
      <w:r w:rsidR="00B83626">
        <w:rPr>
          <w:i/>
          <w:sz w:val="24"/>
          <w:szCs w:val="24"/>
        </w:rPr>
        <w:t xml:space="preserve">proposal </w:t>
      </w:r>
      <w:r>
        <w:rPr>
          <w:i/>
          <w:sz w:val="24"/>
          <w:szCs w:val="24"/>
        </w:rPr>
        <w:t>page, if needed)</w:t>
      </w:r>
    </w:p>
    <w:p w14:paraId="51A80F61" w14:textId="46204E8F" w:rsidR="004B0283" w:rsidRPr="002601F6" w:rsidRDefault="004B0283" w:rsidP="00BC2CD8">
      <w:pPr>
        <w:rPr>
          <w:i/>
          <w:sz w:val="24"/>
          <w:szCs w:val="24"/>
        </w:rPr>
      </w:pPr>
    </w:p>
    <w:tbl>
      <w:tblPr>
        <w:tblpPr w:leftFromText="180" w:rightFromText="180" w:vertAnchor="text" w:horzAnchor="margin" w:tblpY="-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7"/>
        <w:gridCol w:w="5107"/>
      </w:tblGrid>
      <w:tr w:rsidR="006F23BD" w:rsidRPr="00392482" w14:paraId="5ECFE899" w14:textId="77777777" w:rsidTr="00CA790B">
        <w:trPr>
          <w:trHeight w:val="1268"/>
        </w:trPr>
        <w:tc>
          <w:tcPr>
            <w:tcW w:w="2500" w:type="pct"/>
            <w:tcBorders>
              <w:top w:val="single" w:sz="4" w:space="0" w:color="auto"/>
              <w:left w:val="single" w:sz="4" w:space="0" w:color="auto"/>
              <w:bottom w:val="single" w:sz="4" w:space="0" w:color="auto"/>
              <w:right w:val="single" w:sz="4" w:space="0" w:color="auto"/>
            </w:tcBorders>
          </w:tcPr>
          <w:p w14:paraId="3762E357" w14:textId="43282496" w:rsidR="006F23BD" w:rsidRDefault="006F23BD" w:rsidP="002601F6">
            <w:pPr>
              <w:spacing w:after="0" w:line="240" w:lineRule="auto"/>
              <w:rPr>
                <w:rFonts w:cstheme="minorHAnsi"/>
                <w:b/>
              </w:rPr>
            </w:pPr>
            <w:r>
              <w:rPr>
                <w:rFonts w:cstheme="minorHAnsi"/>
                <w:b/>
              </w:rPr>
              <w:t xml:space="preserve">15. </w:t>
            </w:r>
            <w:r w:rsidRPr="00896B97">
              <w:rPr>
                <w:rFonts w:cstheme="minorHAnsi"/>
                <w:b/>
              </w:rPr>
              <w:t xml:space="preserve">Name and signature of proposer. </w:t>
            </w:r>
          </w:p>
          <w:p w14:paraId="761058D1" w14:textId="77777777" w:rsidR="006B32AA" w:rsidRPr="00896B97" w:rsidRDefault="006B32AA" w:rsidP="002601F6">
            <w:pPr>
              <w:spacing w:after="0" w:line="240" w:lineRule="auto"/>
              <w:rPr>
                <w:rFonts w:cstheme="minorHAnsi"/>
                <w:b/>
              </w:rPr>
            </w:pPr>
          </w:p>
          <w:p w14:paraId="67B8580B" w14:textId="77777777" w:rsidR="002601F6" w:rsidRDefault="002601F6" w:rsidP="002601F6">
            <w:pPr>
              <w:pStyle w:val="ListParagraph"/>
              <w:spacing w:line="240" w:lineRule="auto"/>
              <w:ind w:left="115"/>
              <w:rPr>
                <w:rFonts w:cstheme="minorHAnsi"/>
                <w:b/>
              </w:rPr>
            </w:pPr>
          </w:p>
          <w:p w14:paraId="26169D3A" w14:textId="77777777" w:rsidR="002601F6" w:rsidRPr="00687731" w:rsidRDefault="002601F6" w:rsidP="002601F6">
            <w:pPr>
              <w:pStyle w:val="ListParagraph"/>
              <w:spacing w:line="240" w:lineRule="auto"/>
              <w:ind w:left="115"/>
              <w:rPr>
                <w:rFonts w:cstheme="minorHAnsi"/>
                <w:b/>
              </w:rPr>
            </w:pPr>
          </w:p>
          <w:p w14:paraId="4C9A7DE1" w14:textId="77777777" w:rsidR="006F23BD" w:rsidRDefault="000468CD" w:rsidP="006F23BD">
            <w:pPr>
              <w:pStyle w:val="ListParagraph"/>
              <w:spacing w:line="240" w:lineRule="auto"/>
              <w:ind w:left="517"/>
            </w:pPr>
            <w:r>
              <w:pict w14:anchorId="76EAA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29" o:title=""/>
                  <o:lock v:ext="edit" ungrouping="t" rotation="t" cropping="t" verticies="t" text="t" grouping="t"/>
                  <o:signatureline v:ext="edit" id="{41BD1343-700E-4A59-A575-A1339DD07AA4}" provid="{00000000-0000-0000-0000-000000000000}" allowcomments="t" issignatureline="t"/>
                </v:shape>
              </w:pict>
            </w:r>
          </w:p>
          <w:p w14:paraId="5DDC0956" w14:textId="77777777" w:rsidR="006F23BD" w:rsidRPr="003A7632" w:rsidRDefault="003A7632" w:rsidP="006F23BD">
            <w:pPr>
              <w:pStyle w:val="ListParagraph"/>
              <w:spacing w:line="240" w:lineRule="auto"/>
              <w:ind w:left="0"/>
              <w:rPr>
                <w:rFonts w:cstheme="minorHAnsi"/>
                <w:b/>
                <w:sz w:val="24"/>
                <w:szCs w:val="24"/>
              </w:rPr>
            </w:pPr>
            <w:r w:rsidRPr="003A7632">
              <w:rPr>
                <w:rFonts w:cstheme="minorHAnsi"/>
                <w:b/>
                <w:sz w:val="24"/>
                <w:szCs w:val="24"/>
              </w:rPr>
              <w:t>Name:</w:t>
            </w:r>
            <w:r w:rsidR="00692074">
              <w:rPr>
                <w:rFonts w:cstheme="minorHAnsi"/>
                <w:b/>
                <w:sz w:val="24"/>
                <w:szCs w:val="24"/>
              </w:rPr>
              <w:t xml:space="preserve"> </w:t>
            </w:r>
          </w:p>
          <w:p w14:paraId="5D5F17F5" w14:textId="77777777" w:rsidR="003A7632" w:rsidRPr="003A7632" w:rsidRDefault="003A7632" w:rsidP="006F23BD">
            <w:pPr>
              <w:pStyle w:val="ListParagraph"/>
              <w:spacing w:line="240" w:lineRule="auto"/>
              <w:ind w:left="0"/>
              <w:rPr>
                <w:rFonts w:cstheme="minorHAnsi"/>
                <w:b/>
                <w:sz w:val="24"/>
                <w:szCs w:val="24"/>
              </w:rPr>
            </w:pPr>
            <w:r w:rsidRPr="003A7632">
              <w:rPr>
                <w:rFonts w:cstheme="minorHAnsi"/>
                <w:b/>
                <w:sz w:val="24"/>
                <w:szCs w:val="24"/>
              </w:rPr>
              <w:t>Email:</w:t>
            </w:r>
            <w:r w:rsidR="00692074">
              <w:rPr>
                <w:rFonts w:cstheme="minorHAnsi"/>
                <w:b/>
                <w:sz w:val="24"/>
                <w:szCs w:val="24"/>
              </w:rPr>
              <w:t xml:space="preserve"> </w:t>
            </w:r>
          </w:p>
          <w:p w14:paraId="24270B8A" w14:textId="77777777" w:rsidR="003A7632" w:rsidRPr="000E1ED2" w:rsidRDefault="003A7632" w:rsidP="006F23BD">
            <w:pPr>
              <w:pStyle w:val="ListParagraph"/>
              <w:spacing w:line="240" w:lineRule="auto"/>
              <w:ind w:left="0"/>
              <w:rPr>
                <w:rFonts w:cstheme="minorHAnsi"/>
                <w:b/>
                <w:sz w:val="24"/>
                <w:szCs w:val="24"/>
              </w:rPr>
            </w:pPr>
            <w:r w:rsidRPr="003A7632">
              <w:rPr>
                <w:rFonts w:cstheme="minorHAnsi"/>
                <w:b/>
                <w:sz w:val="24"/>
                <w:szCs w:val="24"/>
              </w:rPr>
              <w:t>Phone:</w:t>
            </w:r>
            <w:r w:rsidR="00692074">
              <w:rPr>
                <w:rFonts w:cstheme="minorHAnsi"/>
                <w:b/>
                <w:sz w:val="24"/>
                <w:szCs w:val="24"/>
              </w:rPr>
              <w:t xml:space="preserve"> </w:t>
            </w:r>
          </w:p>
        </w:tc>
        <w:tc>
          <w:tcPr>
            <w:tcW w:w="2500" w:type="pct"/>
            <w:tcBorders>
              <w:top w:val="single" w:sz="4" w:space="0" w:color="auto"/>
              <w:left w:val="single" w:sz="4" w:space="0" w:color="auto"/>
              <w:bottom w:val="single" w:sz="4" w:space="0" w:color="auto"/>
              <w:right w:val="single" w:sz="4" w:space="0" w:color="auto"/>
            </w:tcBorders>
          </w:tcPr>
          <w:p w14:paraId="08F27870" w14:textId="2DA4789C" w:rsidR="006F23BD" w:rsidRDefault="006F23BD" w:rsidP="002601F6">
            <w:pPr>
              <w:pStyle w:val="ListParagraph"/>
              <w:spacing w:after="0" w:line="240" w:lineRule="auto"/>
              <w:ind w:left="115"/>
              <w:rPr>
                <w:rFonts w:cstheme="minorHAnsi"/>
                <w:b/>
              </w:rPr>
            </w:pPr>
            <w:r w:rsidRPr="00687731">
              <w:rPr>
                <w:rFonts w:cstheme="minorHAnsi"/>
                <w:b/>
              </w:rPr>
              <w:t>Name and signature of sponsoring JPEO</w:t>
            </w:r>
            <w:r w:rsidR="00486124">
              <w:rPr>
                <w:rFonts w:cstheme="minorHAnsi"/>
                <w:b/>
              </w:rPr>
              <w:t>-CBRND</w:t>
            </w:r>
            <w:r w:rsidRPr="00687731">
              <w:rPr>
                <w:rFonts w:cstheme="minorHAnsi"/>
                <w:b/>
              </w:rPr>
              <w:t xml:space="preserve"> </w:t>
            </w:r>
            <w:r>
              <w:rPr>
                <w:rFonts w:cstheme="minorHAnsi"/>
                <w:b/>
              </w:rPr>
              <w:t>government</w:t>
            </w:r>
            <w:r w:rsidRPr="00687731">
              <w:rPr>
                <w:rFonts w:cstheme="minorHAnsi"/>
                <w:b/>
              </w:rPr>
              <w:t xml:space="preserve"> </w:t>
            </w:r>
            <w:r w:rsidR="00B00AB0" w:rsidRPr="00687731">
              <w:rPr>
                <w:rFonts w:cstheme="minorHAnsi"/>
                <w:b/>
              </w:rPr>
              <w:t>personnel</w:t>
            </w:r>
            <w:r w:rsidR="00B00AB0">
              <w:rPr>
                <w:rFonts w:cstheme="minorHAnsi"/>
                <w:b/>
              </w:rPr>
              <w:t xml:space="preserve"> if</w:t>
            </w:r>
            <w:r w:rsidRPr="00687731">
              <w:rPr>
                <w:rFonts w:cstheme="minorHAnsi"/>
                <w:b/>
              </w:rPr>
              <w:t xml:space="preserve"> proposer is </w:t>
            </w:r>
            <w:r w:rsidR="006B32AA">
              <w:rPr>
                <w:rFonts w:cstheme="minorHAnsi"/>
                <w:b/>
              </w:rPr>
              <w:t xml:space="preserve">a </w:t>
            </w:r>
            <w:r w:rsidRPr="00687731">
              <w:rPr>
                <w:rFonts w:cstheme="minorHAnsi"/>
                <w:b/>
              </w:rPr>
              <w:t>contractor</w:t>
            </w:r>
            <w:r w:rsidR="006B32AA">
              <w:rPr>
                <w:rFonts w:cstheme="minorHAnsi"/>
                <w:b/>
              </w:rPr>
              <w:t xml:space="preserve"> or from an external organization</w:t>
            </w:r>
            <w:r w:rsidRPr="00687731">
              <w:rPr>
                <w:rFonts w:cstheme="minorHAnsi"/>
                <w:b/>
              </w:rPr>
              <w:t xml:space="preserve">. </w:t>
            </w:r>
          </w:p>
          <w:p w14:paraId="59032938" w14:textId="77777777" w:rsidR="003A7632" w:rsidRPr="00687731" w:rsidRDefault="003A7632" w:rsidP="006F23BD">
            <w:pPr>
              <w:pStyle w:val="ListParagraph"/>
              <w:spacing w:line="240" w:lineRule="auto"/>
              <w:ind w:left="115"/>
              <w:rPr>
                <w:rFonts w:cstheme="minorHAnsi"/>
                <w:b/>
              </w:rPr>
            </w:pPr>
          </w:p>
          <w:p w14:paraId="69511C96" w14:textId="77777777" w:rsidR="006F23BD" w:rsidRDefault="000468CD" w:rsidP="006F23BD">
            <w:pPr>
              <w:pStyle w:val="ListParagraph"/>
              <w:spacing w:line="240" w:lineRule="auto"/>
              <w:ind w:left="517"/>
            </w:pPr>
            <w:r>
              <w:pict w14:anchorId="23D69B54">
                <v:shape id="_x0000_i1026" type="#_x0000_t75" alt="Microsoft Office Signature Line..." style="width:192pt;height:96pt">
                  <v:imagedata r:id="rId30" o:title=""/>
                  <o:lock v:ext="edit" ungrouping="t" rotation="t" cropping="t" verticies="t" text="t" grouping="t"/>
                  <o:signatureline v:ext="edit" id="{DE207B99-59AA-4C10-911E-414111F63357}" provid="{00000000-0000-0000-0000-000000000000}" allowcomments="t" issignatureline="t"/>
                </v:shape>
              </w:pict>
            </w:r>
          </w:p>
          <w:p w14:paraId="67C29F20" w14:textId="77777777" w:rsidR="003A7632" w:rsidRPr="003A7632" w:rsidRDefault="003A7632" w:rsidP="003A7632">
            <w:pPr>
              <w:pStyle w:val="ListParagraph"/>
              <w:spacing w:line="240" w:lineRule="auto"/>
              <w:ind w:left="0"/>
              <w:rPr>
                <w:rFonts w:cstheme="minorHAnsi"/>
                <w:b/>
                <w:sz w:val="24"/>
                <w:szCs w:val="24"/>
              </w:rPr>
            </w:pPr>
            <w:r w:rsidRPr="003A7632">
              <w:rPr>
                <w:rFonts w:cstheme="minorHAnsi"/>
                <w:b/>
                <w:sz w:val="24"/>
                <w:szCs w:val="24"/>
              </w:rPr>
              <w:t>Name:</w:t>
            </w:r>
            <w:r w:rsidR="00692074">
              <w:rPr>
                <w:rFonts w:cstheme="minorHAnsi"/>
                <w:b/>
                <w:sz w:val="24"/>
                <w:szCs w:val="24"/>
              </w:rPr>
              <w:t xml:space="preserve"> </w:t>
            </w:r>
          </w:p>
          <w:p w14:paraId="305F7966" w14:textId="77777777" w:rsidR="003A7632" w:rsidRDefault="003A7632" w:rsidP="003A7632">
            <w:pPr>
              <w:pStyle w:val="ListParagraph"/>
              <w:spacing w:line="240" w:lineRule="auto"/>
              <w:ind w:left="0"/>
              <w:rPr>
                <w:rFonts w:cstheme="minorHAnsi"/>
                <w:b/>
                <w:sz w:val="24"/>
                <w:szCs w:val="24"/>
              </w:rPr>
            </w:pPr>
            <w:r w:rsidRPr="003A7632">
              <w:rPr>
                <w:rFonts w:cstheme="minorHAnsi"/>
                <w:b/>
                <w:sz w:val="24"/>
                <w:szCs w:val="24"/>
              </w:rPr>
              <w:t>Email:</w:t>
            </w:r>
            <w:r w:rsidR="00692074">
              <w:rPr>
                <w:rFonts w:cstheme="minorHAnsi"/>
                <w:b/>
                <w:sz w:val="24"/>
                <w:szCs w:val="24"/>
              </w:rPr>
              <w:t xml:space="preserve"> </w:t>
            </w:r>
          </w:p>
          <w:p w14:paraId="59C111AC" w14:textId="77777777" w:rsidR="006F23BD" w:rsidRPr="003A7632" w:rsidRDefault="003A7632" w:rsidP="003A7632">
            <w:pPr>
              <w:pStyle w:val="ListParagraph"/>
              <w:spacing w:line="240" w:lineRule="auto"/>
              <w:ind w:left="0"/>
              <w:rPr>
                <w:rFonts w:cstheme="minorHAnsi"/>
                <w:b/>
                <w:sz w:val="24"/>
                <w:szCs w:val="24"/>
              </w:rPr>
            </w:pPr>
            <w:r w:rsidRPr="003A7632">
              <w:rPr>
                <w:rFonts w:cstheme="minorHAnsi"/>
                <w:b/>
                <w:sz w:val="24"/>
                <w:szCs w:val="24"/>
              </w:rPr>
              <w:t>Phone:</w:t>
            </w:r>
            <w:r w:rsidR="00692074">
              <w:rPr>
                <w:rFonts w:cstheme="minorHAnsi"/>
                <w:b/>
                <w:sz w:val="24"/>
                <w:szCs w:val="24"/>
              </w:rPr>
              <w:t xml:space="preserve"> </w:t>
            </w:r>
          </w:p>
        </w:tc>
      </w:tr>
    </w:tbl>
    <w:p w14:paraId="691B0BBF" w14:textId="77777777" w:rsidR="00416A44" w:rsidRPr="00945852" w:rsidRDefault="00416A44" w:rsidP="00945852">
      <w:pPr>
        <w:rPr>
          <w:sz w:val="2"/>
          <w:szCs w:val="2"/>
        </w:rPr>
      </w:pPr>
    </w:p>
    <w:sectPr w:rsidR="00416A44" w:rsidRPr="00945852" w:rsidSect="009F6822">
      <w:footerReference w:type="default" r:id="rId31"/>
      <w:pgSz w:w="12240" w:h="15840"/>
      <w:pgMar w:top="288" w:right="1008" w:bottom="288" w:left="1008"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363DC" w14:textId="77777777" w:rsidR="00CC6D07" w:rsidRDefault="00CC6D07" w:rsidP="005B1BCF">
      <w:pPr>
        <w:spacing w:after="0" w:line="240" w:lineRule="auto"/>
      </w:pPr>
      <w:r>
        <w:separator/>
      </w:r>
    </w:p>
  </w:endnote>
  <w:endnote w:type="continuationSeparator" w:id="0">
    <w:p w14:paraId="0E1FB59E" w14:textId="77777777" w:rsidR="00CC6D07" w:rsidRDefault="00CC6D07" w:rsidP="005B1BCF">
      <w:pPr>
        <w:spacing w:after="0" w:line="240" w:lineRule="auto"/>
      </w:pPr>
      <w:r>
        <w:continuationSeparator/>
      </w:r>
    </w:p>
  </w:endnote>
  <w:endnote w:type="continuationNotice" w:id="1">
    <w:p w14:paraId="6B6CFA8A" w14:textId="77777777" w:rsidR="00CC6D07" w:rsidRDefault="00CC6D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Sans-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86AA"/>
      </w:rPr>
      <w:id w:val="1775430393"/>
      <w:docPartObj>
        <w:docPartGallery w:val="Page Numbers (Bottom of Page)"/>
        <w:docPartUnique/>
      </w:docPartObj>
    </w:sdtPr>
    <w:sdtEndPr>
      <w:rPr>
        <w:noProof/>
      </w:rPr>
    </w:sdtEndPr>
    <w:sdtContent>
      <w:p w14:paraId="69DE1C9D" w14:textId="4514D52A" w:rsidR="00DA4777" w:rsidRPr="00D350F6" w:rsidRDefault="00DA4777">
        <w:pPr>
          <w:pStyle w:val="Footer"/>
          <w:jc w:val="center"/>
          <w:rPr>
            <w:color w:val="0086AA"/>
          </w:rPr>
        </w:pPr>
        <w:r w:rsidRPr="00D350F6">
          <w:rPr>
            <w:color w:val="0086AA"/>
          </w:rPr>
          <w:t xml:space="preserve">SPARK Proposal Submission Instructions </w:t>
        </w:r>
        <w:r>
          <w:rPr>
            <w:color w:val="0086AA"/>
          </w:rPr>
          <w:t xml:space="preserve">| </w:t>
        </w:r>
        <w:r w:rsidRPr="00D350F6">
          <w:rPr>
            <w:color w:val="0086AA"/>
          </w:rPr>
          <w:t xml:space="preserve">Page </w:t>
        </w:r>
        <w:r w:rsidRPr="00D350F6">
          <w:rPr>
            <w:color w:val="0086AA"/>
          </w:rPr>
          <w:fldChar w:fldCharType="begin"/>
        </w:r>
        <w:r w:rsidRPr="00D350F6">
          <w:rPr>
            <w:color w:val="0086AA"/>
          </w:rPr>
          <w:instrText xml:space="preserve"> PAGE   \* MERGEFORMAT </w:instrText>
        </w:r>
        <w:r w:rsidRPr="00D350F6">
          <w:rPr>
            <w:color w:val="0086AA"/>
          </w:rPr>
          <w:fldChar w:fldCharType="separate"/>
        </w:r>
        <w:r w:rsidR="00E376FF">
          <w:rPr>
            <w:noProof/>
            <w:color w:val="0086AA"/>
          </w:rPr>
          <w:t>4</w:t>
        </w:r>
        <w:r w:rsidRPr="00D350F6">
          <w:rPr>
            <w:noProof/>
            <w:color w:val="0086AA"/>
          </w:rPr>
          <w:fldChar w:fldCharType="end"/>
        </w:r>
      </w:p>
    </w:sdtContent>
  </w:sdt>
  <w:p w14:paraId="08FCA5AE" w14:textId="77777777" w:rsidR="00DA4777" w:rsidRDefault="00DA4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E8B6" w14:textId="260C87FE" w:rsidR="00DA4777" w:rsidRPr="0067257F" w:rsidRDefault="000468CD">
    <w:pPr>
      <w:pStyle w:val="Footer"/>
      <w:jc w:val="center"/>
      <w:rPr>
        <w:b/>
        <w:color w:val="0086AA"/>
      </w:rPr>
    </w:pPr>
    <w:sdt>
      <w:sdtPr>
        <w:rPr>
          <w:b/>
          <w:color w:val="0086AA"/>
        </w:rPr>
        <w:id w:val="783005022"/>
        <w:docPartObj>
          <w:docPartGallery w:val="Page Numbers (Bottom of Page)"/>
          <w:docPartUnique/>
        </w:docPartObj>
      </w:sdtPr>
      <w:sdtEndPr>
        <w:rPr>
          <w:noProof/>
        </w:rPr>
      </w:sdtEndPr>
      <w:sdtContent>
        <w:r w:rsidR="00DA4777" w:rsidRPr="0067257F">
          <w:rPr>
            <w:b/>
            <w:color w:val="0086AA"/>
          </w:rPr>
          <w:t xml:space="preserve">Proposal Page </w:t>
        </w:r>
        <w:r w:rsidR="00DA4777" w:rsidRPr="0067257F">
          <w:rPr>
            <w:b/>
            <w:color w:val="0086AA"/>
          </w:rPr>
          <w:fldChar w:fldCharType="begin"/>
        </w:r>
        <w:r w:rsidR="00DA4777" w:rsidRPr="0067257F">
          <w:rPr>
            <w:b/>
            <w:color w:val="0086AA"/>
          </w:rPr>
          <w:instrText xml:space="preserve"> PAGE   \* MERGEFORMAT </w:instrText>
        </w:r>
        <w:r w:rsidR="00DA4777" w:rsidRPr="0067257F">
          <w:rPr>
            <w:b/>
            <w:color w:val="0086AA"/>
          </w:rPr>
          <w:fldChar w:fldCharType="separate"/>
        </w:r>
        <w:r w:rsidR="00E376FF">
          <w:rPr>
            <w:b/>
            <w:noProof/>
            <w:color w:val="0086AA"/>
          </w:rPr>
          <w:t>2</w:t>
        </w:r>
        <w:r w:rsidR="00DA4777" w:rsidRPr="0067257F">
          <w:rPr>
            <w:b/>
            <w:noProof/>
            <w:color w:val="0086AA"/>
          </w:rPr>
          <w:fldChar w:fldCharType="end"/>
        </w:r>
      </w:sdtContent>
    </w:sdt>
    <w:r w:rsidR="00DA4777" w:rsidRPr="0067257F">
      <w:rPr>
        <w:b/>
        <w:noProof/>
        <w:color w:val="0086AA"/>
      </w:rPr>
      <w:t xml:space="preserve"> of 3</w:t>
    </w:r>
  </w:p>
  <w:p w14:paraId="63176269" w14:textId="77777777" w:rsidR="00DA4777" w:rsidRDefault="00DA4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CE7A8" w14:textId="705838AE" w:rsidR="00DA4777" w:rsidRPr="0067257F" w:rsidRDefault="00DA4777">
    <w:pPr>
      <w:pStyle w:val="Footer"/>
      <w:jc w:val="center"/>
      <w:rPr>
        <w:b/>
        <w:color w:val="0086AA"/>
      </w:rPr>
    </w:pPr>
    <w:r>
      <w:rPr>
        <w:b/>
        <w:color w:val="0086AA"/>
      </w:rPr>
      <w:t>Signature Page</w:t>
    </w:r>
  </w:p>
  <w:p w14:paraId="2A70213A" w14:textId="77777777" w:rsidR="00DA4777" w:rsidRDefault="00DA4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0C49D" w14:textId="77777777" w:rsidR="00CC6D07" w:rsidRDefault="00CC6D07" w:rsidP="005B1BCF">
      <w:pPr>
        <w:spacing w:after="0" w:line="240" w:lineRule="auto"/>
      </w:pPr>
      <w:r>
        <w:separator/>
      </w:r>
    </w:p>
  </w:footnote>
  <w:footnote w:type="continuationSeparator" w:id="0">
    <w:p w14:paraId="12D190E1" w14:textId="77777777" w:rsidR="00CC6D07" w:rsidRDefault="00CC6D07" w:rsidP="005B1BCF">
      <w:pPr>
        <w:spacing w:after="0" w:line="240" w:lineRule="auto"/>
      </w:pPr>
      <w:r>
        <w:continuationSeparator/>
      </w:r>
    </w:p>
  </w:footnote>
  <w:footnote w:type="continuationNotice" w:id="1">
    <w:p w14:paraId="50AD509D" w14:textId="77777777" w:rsidR="00CC6D07" w:rsidRDefault="00CC6D07">
      <w:pPr>
        <w:spacing w:after="0" w:line="240" w:lineRule="auto"/>
      </w:pPr>
    </w:p>
  </w:footnote>
  <w:footnote w:id="2">
    <w:p w14:paraId="2538B625" w14:textId="77777777" w:rsidR="0054458D" w:rsidRPr="006234BA" w:rsidRDefault="0054458D" w:rsidP="0054458D">
      <w:pPr>
        <w:pStyle w:val="FootnoteText"/>
        <w:rPr>
          <w:rFonts w:asciiTheme="minorHAnsi" w:hAnsiTheme="minorHAnsi" w:cstheme="minorHAnsi"/>
        </w:rPr>
      </w:pPr>
      <w:r w:rsidRPr="006234BA">
        <w:rPr>
          <w:rStyle w:val="FootnoteReference"/>
          <w:rFonts w:asciiTheme="minorHAnsi" w:hAnsiTheme="minorHAnsi" w:cstheme="minorHAnsi"/>
        </w:rPr>
        <w:t>[1]</w:t>
      </w:r>
      <w:r w:rsidRPr="006234BA">
        <w:rPr>
          <w:rFonts w:asciiTheme="minorHAnsi" w:hAnsiTheme="minorHAnsi" w:cstheme="minorHAnsi"/>
        </w:rPr>
        <w:t xml:space="preserve"> “Innovative" means any technology, process, or method, including research and development that is new as of the date of submission of a proposal, or any application that is new as of the date of submission of a proposal of a technology, process, or method existing as of such 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AABB" w14:textId="1075E1A1" w:rsidR="00DA4777" w:rsidRDefault="00DA4777" w:rsidP="00AC2DF2">
    <w:pPr>
      <w:pStyle w:val="Header"/>
      <w:tabs>
        <w:tab w:val="clear" w:pos="9360"/>
        <w:tab w:val="right" w:pos="10260"/>
        <w:tab w:val="left" w:pos="10350"/>
        <w:tab w:val="left" w:pos="10440"/>
      </w:tabs>
      <w:jc w:val="center"/>
      <w:rPr>
        <w:i/>
        <w:sz w:val="18"/>
        <w:szCs w:val="18"/>
      </w:rPr>
    </w:pPr>
    <w:r w:rsidRPr="00DB1E8E">
      <w:rPr>
        <w:noProof/>
        <w:sz w:val="44"/>
      </w:rPr>
      <w:drawing>
        <wp:anchor distT="0" distB="0" distL="114300" distR="114300" simplePos="0" relativeHeight="251658241" behindDoc="0" locked="0" layoutInCell="1" allowOverlap="1" wp14:anchorId="45B97C61" wp14:editId="77E57F69">
          <wp:simplePos x="0" y="0"/>
          <wp:positionH relativeFrom="margin">
            <wp:posOffset>95250</wp:posOffset>
          </wp:positionH>
          <wp:positionV relativeFrom="margin">
            <wp:posOffset>-52579905</wp:posOffset>
          </wp:positionV>
          <wp:extent cx="1439545" cy="548640"/>
          <wp:effectExtent l="0" t="0" r="8255" b="381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park_logo_tagline.png"/>
                  <pic:cNvPicPr/>
                </pic:nvPicPr>
                <pic:blipFill>
                  <a:blip r:embed="rId1">
                    <a:extLst>
                      <a:ext uri="{28A0092B-C50C-407E-A947-70E740481C1C}">
                        <a14:useLocalDpi xmlns:a14="http://schemas.microsoft.com/office/drawing/2010/main" val="0"/>
                      </a:ext>
                    </a:extLst>
                  </a:blip>
                  <a:stretch>
                    <a:fillRect/>
                  </a:stretch>
                </pic:blipFill>
                <pic:spPr>
                  <a:xfrm>
                    <a:off x="0" y="0"/>
                    <a:ext cx="1439545" cy="548640"/>
                  </a:xfrm>
                  <a:prstGeom prst="rect">
                    <a:avLst/>
                  </a:prstGeom>
                </pic:spPr>
              </pic:pic>
            </a:graphicData>
          </a:graphic>
          <wp14:sizeRelH relativeFrom="margin">
            <wp14:pctWidth>0</wp14:pctWidth>
          </wp14:sizeRelH>
          <wp14:sizeRelV relativeFrom="margin">
            <wp14:pctHeight>0</wp14:pctHeight>
          </wp14:sizeRelV>
        </wp:anchor>
      </w:drawing>
    </w:r>
    <w:r w:rsidR="00DF3C42" w:rsidRPr="00DF3C42">
      <w:rPr>
        <w:i/>
        <w:noProof/>
        <w:sz w:val="18"/>
        <w:szCs w:val="18"/>
      </w:rPr>
      <w:drawing>
        <wp:inline distT="0" distB="0" distL="0" distR="0" wp14:anchorId="155D9AA2" wp14:editId="72D186F8">
          <wp:extent cx="1714500" cy="1223331"/>
          <wp:effectExtent l="0" t="0" r="0" b="0"/>
          <wp:docPr id="2" name="Picture 5" descr="Logo&#10;&#10;Description automatically generated">
            <a:extLst xmlns:a="http://schemas.openxmlformats.org/drawingml/2006/main">
              <a:ext uri="{FF2B5EF4-FFF2-40B4-BE49-F238E27FC236}">
                <a16:creationId xmlns:a16="http://schemas.microsoft.com/office/drawing/2014/main" id="{36E4361D-03F1-F734-83DB-8E5975C671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Logo&#10;&#10;Description automatically generated">
                    <a:extLst>
                      <a:ext uri="{FF2B5EF4-FFF2-40B4-BE49-F238E27FC236}">
                        <a16:creationId xmlns:a16="http://schemas.microsoft.com/office/drawing/2014/main" id="{36E4361D-03F1-F734-83DB-8E5975C671FF}"/>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27940" cy="1232921"/>
                  </a:xfrm>
                  <a:prstGeom prst="rect">
                    <a:avLst/>
                  </a:prstGeom>
                </pic:spPr>
              </pic:pic>
            </a:graphicData>
          </a:graphic>
        </wp:inline>
      </w:drawing>
    </w:r>
  </w:p>
  <w:p w14:paraId="1C0E98EF" w14:textId="77777777" w:rsidR="00DA4777" w:rsidRPr="00F956C9" w:rsidRDefault="00DA4777" w:rsidP="00AC2DF2">
    <w:pPr>
      <w:pStyle w:val="Header"/>
      <w:tabs>
        <w:tab w:val="clear" w:pos="9360"/>
        <w:tab w:val="right" w:pos="10260"/>
        <w:tab w:val="left" w:pos="10350"/>
        <w:tab w:val="left" w:pos="10440"/>
      </w:tabs>
      <w:jc w:val="center"/>
      <w:rPr>
        <w:i/>
        <w:sz w:val="10"/>
        <w:szCs w:val="18"/>
      </w:rPr>
    </w:pPr>
  </w:p>
  <w:p w14:paraId="770DC9DC" w14:textId="77777777" w:rsidR="00DA4777" w:rsidRPr="001A21CA" w:rsidRDefault="00DA4777" w:rsidP="00AC2DF2">
    <w:pPr>
      <w:pStyle w:val="Header"/>
      <w:tabs>
        <w:tab w:val="clear" w:pos="9360"/>
        <w:tab w:val="right" w:pos="10260"/>
        <w:tab w:val="left" w:pos="10350"/>
        <w:tab w:val="left" w:pos="10440"/>
      </w:tabs>
      <w:jc w:val="center"/>
      <w:rPr>
        <w:i/>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B728E" w14:textId="568447E2" w:rsidR="00DA4777" w:rsidRPr="00DB1E8E" w:rsidRDefault="00DA4777" w:rsidP="009F6822">
    <w:pPr>
      <w:pStyle w:val="Heading1"/>
      <w:spacing w:before="0" w:after="240" w:line="240" w:lineRule="auto"/>
      <w:jc w:val="right"/>
      <w:rPr>
        <w:sz w:val="44"/>
      </w:rPr>
    </w:pPr>
    <w:r>
      <w:rPr>
        <w:noProof/>
        <w:sz w:val="44"/>
      </w:rPr>
      <w:drawing>
        <wp:anchor distT="0" distB="0" distL="114300" distR="114300" simplePos="0" relativeHeight="251658240" behindDoc="0" locked="0" layoutInCell="1" allowOverlap="1" wp14:anchorId="38E85332" wp14:editId="43CC7078">
          <wp:simplePos x="0" y="0"/>
          <wp:positionH relativeFrom="margin">
            <wp:posOffset>0</wp:posOffset>
          </wp:positionH>
          <wp:positionV relativeFrom="margin">
            <wp:posOffset>-566420</wp:posOffset>
          </wp:positionV>
          <wp:extent cx="1199949" cy="457200"/>
          <wp:effectExtent l="0" t="0" r="63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park_logo_tagline.png"/>
                  <pic:cNvPicPr/>
                </pic:nvPicPr>
                <pic:blipFill>
                  <a:blip r:embed="rId1">
                    <a:extLst>
                      <a:ext uri="{28A0092B-C50C-407E-A947-70E740481C1C}">
                        <a14:useLocalDpi xmlns:a14="http://schemas.microsoft.com/office/drawing/2010/main" val="0"/>
                      </a:ext>
                    </a:extLst>
                  </a:blip>
                  <a:stretch>
                    <a:fillRect/>
                  </a:stretch>
                </pic:blipFill>
                <pic:spPr>
                  <a:xfrm>
                    <a:off x="0" y="0"/>
                    <a:ext cx="1199949" cy="457200"/>
                  </a:xfrm>
                  <a:prstGeom prst="rect">
                    <a:avLst/>
                  </a:prstGeom>
                </pic:spPr>
              </pic:pic>
            </a:graphicData>
          </a:graphic>
          <wp14:sizeRelH relativeFrom="margin">
            <wp14:pctWidth>0</wp14:pctWidth>
          </wp14:sizeRelH>
          <wp14:sizeRelV relativeFrom="margin">
            <wp14:pctHeight>0</wp14:pctHeight>
          </wp14:sizeRelV>
        </wp:anchor>
      </w:drawing>
    </w:r>
    <w:r>
      <w:rPr>
        <w:sz w:val="44"/>
      </w:rPr>
      <w:t>FY2</w:t>
    </w:r>
    <w:r w:rsidR="00AF3303">
      <w:rPr>
        <w:sz w:val="44"/>
      </w:rPr>
      <w:t>3</w:t>
    </w:r>
    <w:r w:rsidRPr="00DB1E8E">
      <w:rPr>
        <w:sz w:val="44"/>
      </w:rPr>
      <w:t xml:space="preserve"> SPARK PROPOSAL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F85"/>
    <w:multiLevelType w:val="hybridMultilevel"/>
    <w:tmpl w:val="AC32865C"/>
    <w:lvl w:ilvl="0" w:tplc="04090001">
      <w:start w:val="1"/>
      <w:numFmt w:val="bullet"/>
      <w:lvlText w:val=""/>
      <w:lvlJc w:val="left"/>
      <w:pPr>
        <w:ind w:left="1237" w:hanging="360"/>
      </w:pPr>
      <w:rPr>
        <w:rFonts w:ascii="Symbol" w:hAnsi="Symbol" w:hint="default"/>
      </w:rPr>
    </w:lvl>
    <w:lvl w:ilvl="1" w:tplc="04090003" w:tentative="1">
      <w:start w:val="1"/>
      <w:numFmt w:val="bullet"/>
      <w:lvlText w:val="o"/>
      <w:lvlJc w:val="left"/>
      <w:pPr>
        <w:ind w:left="1957" w:hanging="360"/>
      </w:pPr>
      <w:rPr>
        <w:rFonts w:ascii="Courier New" w:hAnsi="Courier New" w:cs="Courier New" w:hint="default"/>
      </w:rPr>
    </w:lvl>
    <w:lvl w:ilvl="2" w:tplc="04090005" w:tentative="1">
      <w:start w:val="1"/>
      <w:numFmt w:val="bullet"/>
      <w:lvlText w:val=""/>
      <w:lvlJc w:val="left"/>
      <w:pPr>
        <w:ind w:left="2677" w:hanging="360"/>
      </w:pPr>
      <w:rPr>
        <w:rFonts w:ascii="Wingdings" w:hAnsi="Wingdings" w:hint="default"/>
      </w:rPr>
    </w:lvl>
    <w:lvl w:ilvl="3" w:tplc="04090001" w:tentative="1">
      <w:start w:val="1"/>
      <w:numFmt w:val="bullet"/>
      <w:lvlText w:val=""/>
      <w:lvlJc w:val="left"/>
      <w:pPr>
        <w:ind w:left="3397" w:hanging="360"/>
      </w:pPr>
      <w:rPr>
        <w:rFonts w:ascii="Symbol" w:hAnsi="Symbol" w:hint="default"/>
      </w:rPr>
    </w:lvl>
    <w:lvl w:ilvl="4" w:tplc="04090003" w:tentative="1">
      <w:start w:val="1"/>
      <w:numFmt w:val="bullet"/>
      <w:lvlText w:val="o"/>
      <w:lvlJc w:val="left"/>
      <w:pPr>
        <w:ind w:left="4117" w:hanging="360"/>
      </w:pPr>
      <w:rPr>
        <w:rFonts w:ascii="Courier New" w:hAnsi="Courier New" w:cs="Courier New" w:hint="default"/>
      </w:rPr>
    </w:lvl>
    <w:lvl w:ilvl="5" w:tplc="04090005" w:tentative="1">
      <w:start w:val="1"/>
      <w:numFmt w:val="bullet"/>
      <w:lvlText w:val=""/>
      <w:lvlJc w:val="left"/>
      <w:pPr>
        <w:ind w:left="4837" w:hanging="360"/>
      </w:pPr>
      <w:rPr>
        <w:rFonts w:ascii="Wingdings" w:hAnsi="Wingdings" w:hint="default"/>
      </w:rPr>
    </w:lvl>
    <w:lvl w:ilvl="6" w:tplc="04090001" w:tentative="1">
      <w:start w:val="1"/>
      <w:numFmt w:val="bullet"/>
      <w:lvlText w:val=""/>
      <w:lvlJc w:val="left"/>
      <w:pPr>
        <w:ind w:left="5557" w:hanging="360"/>
      </w:pPr>
      <w:rPr>
        <w:rFonts w:ascii="Symbol" w:hAnsi="Symbol" w:hint="default"/>
      </w:rPr>
    </w:lvl>
    <w:lvl w:ilvl="7" w:tplc="04090003" w:tentative="1">
      <w:start w:val="1"/>
      <w:numFmt w:val="bullet"/>
      <w:lvlText w:val="o"/>
      <w:lvlJc w:val="left"/>
      <w:pPr>
        <w:ind w:left="6277" w:hanging="360"/>
      </w:pPr>
      <w:rPr>
        <w:rFonts w:ascii="Courier New" w:hAnsi="Courier New" w:cs="Courier New" w:hint="default"/>
      </w:rPr>
    </w:lvl>
    <w:lvl w:ilvl="8" w:tplc="04090005" w:tentative="1">
      <w:start w:val="1"/>
      <w:numFmt w:val="bullet"/>
      <w:lvlText w:val=""/>
      <w:lvlJc w:val="left"/>
      <w:pPr>
        <w:ind w:left="6997" w:hanging="360"/>
      </w:pPr>
      <w:rPr>
        <w:rFonts w:ascii="Wingdings" w:hAnsi="Wingdings" w:hint="default"/>
      </w:rPr>
    </w:lvl>
  </w:abstractNum>
  <w:abstractNum w:abstractNumId="1" w15:restartNumberingAfterBreak="0">
    <w:nsid w:val="05831AAD"/>
    <w:multiLevelType w:val="hybridMultilevel"/>
    <w:tmpl w:val="59768AA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80B28"/>
    <w:multiLevelType w:val="hybridMultilevel"/>
    <w:tmpl w:val="445AC5FA"/>
    <w:lvl w:ilvl="0" w:tplc="CA4C60F4">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152941"/>
    <w:multiLevelType w:val="hybridMultilevel"/>
    <w:tmpl w:val="CB44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33DDC"/>
    <w:multiLevelType w:val="hybridMultilevel"/>
    <w:tmpl w:val="B430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B64061"/>
    <w:multiLevelType w:val="hybridMultilevel"/>
    <w:tmpl w:val="1CD8EF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156A93"/>
    <w:multiLevelType w:val="hybridMultilevel"/>
    <w:tmpl w:val="D1E4CFF4"/>
    <w:lvl w:ilvl="0" w:tplc="04090001">
      <w:start w:val="1"/>
      <w:numFmt w:val="bullet"/>
      <w:lvlText w:val=""/>
      <w:lvlJc w:val="left"/>
      <w:pPr>
        <w:ind w:left="967" w:hanging="360"/>
      </w:pPr>
      <w:rPr>
        <w:rFonts w:ascii="Symbol" w:hAnsi="Symbol" w:hint="default"/>
      </w:rPr>
    </w:lvl>
    <w:lvl w:ilvl="1" w:tplc="04090003" w:tentative="1">
      <w:start w:val="1"/>
      <w:numFmt w:val="bullet"/>
      <w:lvlText w:val="o"/>
      <w:lvlJc w:val="left"/>
      <w:pPr>
        <w:ind w:left="1687" w:hanging="360"/>
      </w:pPr>
      <w:rPr>
        <w:rFonts w:ascii="Courier New" w:hAnsi="Courier New" w:cs="Courier New" w:hint="default"/>
      </w:rPr>
    </w:lvl>
    <w:lvl w:ilvl="2" w:tplc="04090005" w:tentative="1">
      <w:start w:val="1"/>
      <w:numFmt w:val="bullet"/>
      <w:lvlText w:val=""/>
      <w:lvlJc w:val="left"/>
      <w:pPr>
        <w:ind w:left="2407" w:hanging="360"/>
      </w:pPr>
      <w:rPr>
        <w:rFonts w:ascii="Wingdings" w:hAnsi="Wingdings" w:hint="default"/>
      </w:rPr>
    </w:lvl>
    <w:lvl w:ilvl="3" w:tplc="04090001" w:tentative="1">
      <w:start w:val="1"/>
      <w:numFmt w:val="bullet"/>
      <w:lvlText w:val=""/>
      <w:lvlJc w:val="left"/>
      <w:pPr>
        <w:ind w:left="3127" w:hanging="360"/>
      </w:pPr>
      <w:rPr>
        <w:rFonts w:ascii="Symbol" w:hAnsi="Symbol" w:hint="default"/>
      </w:rPr>
    </w:lvl>
    <w:lvl w:ilvl="4" w:tplc="04090003" w:tentative="1">
      <w:start w:val="1"/>
      <w:numFmt w:val="bullet"/>
      <w:lvlText w:val="o"/>
      <w:lvlJc w:val="left"/>
      <w:pPr>
        <w:ind w:left="3847" w:hanging="360"/>
      </w:pPr>
      <w:rPr>
        <w:rFonts w:ascii="Courier New" w:hAnsi="Courier New" w:cs="Courier New" w:hint="default"/>
      </w:rPr>
    </w:lvl>
    <w:lvl w:ilvl="5" w:tplc="04090005" w:tentative="1">
      <w:start w:val="1"/>
      <w:numFmt w:val="bullet"/>
      <w:lvlText w:val=""/>
      <w:lvlJc w:val="left"/>
      <w:pPr>
        <w:ind w:left="4567" w:hanging="360"/>
      </w:pPr>
      <w:rPr>
        <w:rFonts w:ascii="Wingdings" w:hAnsi="Wingdings" w:hint="default"/>
      </w:rPr>
    </w:lvl>
    <w:lvl w:ilvl="6" w:tplc="04090001" w:tentative="1">
      <w:start w:val="1"/>
      <w:numFmt w:val="bullet"/>
      <w:lvlText w:val=""/>
      <w:lvlJc w:val="left"/>
      <w:pPr>
        <w:ind w:left="5287" w:hanging="360"/>
      </w:pPr>
      <w:rPr>
        <w:rFonts w:ascii="Symbol" w:hAnsi="Symbol" w:hint="default"/>
      </w:rPr>
    </w:lvl>
    <w:lvl w:ilvl="7" w:tplc="04090003" w:tentative="1">
      <w:start w:val="1"/>
      <w:numFmt w:val="bullet"/>
      <w:lvlText w:val="o"/>
      <w:lvlJc w:val="left"/>
      <w:pPr>
        <w:ind w:left="6007" w:hanging="360"/>
      </w:pPr>
      <w:rPr>
        <w:rFonts w:ascii="Courier New" w:hAnsi="Courier New" w:cs="Courier New" w:hint="default"/>
      </w:rPr>
    </w:lvl>
    <w:lvl w:ilvl="8" w:tplc="04090005" w:tentative="1">
      <w:start w:val="1"/>
      <w:numFmt w:val="bullet"/>
      <w:lvlText w:val=""/>
      <w:lvlJc w:val="left"/>
      <w:pPr>
        <w:ind w:left="6727" w:hanging="360"/>
      </w:pPr>
      <w:rPr>
        <w:rFonts w:ascii="Wingdings" w:hAnsi="Wingdings" w:hint="default"/>
      </w:rPr>
    </w:lvl>
  </w:abstractNum>
  <w:abstractNum w:abstractNumId="7" w15:restartNumberingAfterBreak="0">
    <w:nsid w:val="2B27275C"/>
    <w:multiLevelType w:val="hybridMultilevel"/>
    <w:tmpl w:val="54BC25D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8746301A">
      <w:start w:val="1"/>
      <w:numFmt w:val="upperLetter"/>
      <w:lvlText w:val="%3."/>
      <w:lvlJc w:val="left"/>
      <w:pPr>
        <w:ind w:left="3060" w:hanging="360"/>
      </w:pPr>
      <w:rPr>
        <w:rFonts w:hint="default"/>
      </w:rPr>
    </w:lvl>
    <w:lvl w:ilvl="3" w:tplc="04090001">
      <w:start w:val="1"/>
      <w:numFmt w:val="bullet"/>
      <w:lvlText w:val=""/>
      <w:lvlJc w:val="left"/>
      <w:pPr>
        <w:ind w:left="3600" w:hanging="360"/>
      </w:pPr>
      <w:rPr>
        <w:rFonts w:ascii="Symbol" w:hAnsi="Symbol" w:hint="default"/>
      </w:r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AE5C01"/>
    <w:multiLevelType w:val="hybridMultilevel"/>
    <w:tmpl w:val="6AAE3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50DA5"/>
    <w:multiLevelType w:val="hybridMultilevel"/>
    <w:tmpl w:val="E4FAD1C4"/>
    <w:lvl w:ilvl="0" w:tplc="D2EC64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D67D47"/>
    <w:multiLevelType w:val="hybridMultilevel"/>
    <w:tmpl w:val="034CC280"/>
    <w:lvl w:ilvl="0" w:tplc="42365D40">
      <w:start w:val="1"/>
      <w:numFmt w:val="decimal"/>
      <w:lvlText w:val="%1."/>
      <w:lvlJc w:val="left"/>
      <w:pPr>
        <w:ind w:left="7920" w:hanging="360"/>
      </w:pPr>
      <w:rPr>
        <w:i w:val="0"/>
      </w:rPr>
    </w:lvl>
    <w:lvl w:ilvl="1" w:tplc="04090001">
      <w:start w:val="1"/>
      <w:numFmt w:val="bullet"/>
      <w:lvlText w:val=""/>
      <w:lvlJc w:val="left"/>
      <w:pPr>
        <w:ind w:left="531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200882"/>
    <w:multiLevelType w:val="hybridMultilevel"/>
    <w:tmpl w:val="0224959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8746301A">
      <w:start w:val="1"/>
      <w:numFmt w:val="upperLetter"/>
      <w:lvlText w:val="%3."/>
      <w:lvlJc w:val="left"/>
      <w:pPr>
        <w:ind w:left="3060" w:hanging="360"/>
      </w:pPr>
      <w:rPr>
        <w:rFonts w:hint="default"/>
      </w:rPr>
    </w:lvl>
    <w:lvl w:ilvl="3" w:tplc="04090003">
      <w:start w:val="1"/>
      <w:numFmt w:val="bullet"/>
      <w:lvlText w:val="o"/>
      <w:lvlJc w:val="left"/>
      <w:pPr>
        <w:ind w:left="3600" w:hanging="360"/>
      </w:pPr>
      <w:rPr>
        <w:rFonts w:ascii="Courier New" w:hAnsi="Courier New" w:cs="Courier New" w:hint="default"/>
      </w:r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0987DC5"/>
    <w:multiLevelType w:val="hybridMultilevel"/>
    <w:tmpl w:val="830CCC6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09D3B07"/>
    <w:multiLevelType w:val="hybridMultilevel"/>
    <w:tmpl w:val="6098243E"/>
    <w:lvl w:ilvl="0" w:tplc="CBB8E128">
      <w:start w:val="1"/>
      <w:numFmt w:val="bullet"/>
      <w:lvlText w:val="•"/>
      <w:lvlJc w:val="left"/>
      <w:pPr>
        <w:tabs>
          <w:tab w:val="num" w:pos="720"/>
        </w:tabs>
        <w:ind w:left="720" w:hanging="360"/>
      </w:pPr>
      <w:rPr>
        <w:rFonts w:ascii="Times New Roman" w:hAnsi="Times New Roman" w:hint="default"/>
      </w:rPr>
    </w:lvl>
    <w:lvl w:ilvl="1" w:tplc="5C08315C" w:tentative="1">
      <w:start w:val="1"/>
      <w:numFmt w:val="bullet"/>
      <w:lvlText w:val="•"/>
      <w:lvlJc w:val="left"/>
      <w:pPr>
        <w:tabs>
          <w:tab w:val="num" w:pos="1440"/>
        </w:tabs>
        <w:ind w:left="1440" w:hanging="360"/>
      </w:pPr>
      <w:rPr>
        <w:rFonts w:ascii="Times New Roman" w:hAnsi="Times New Roman" w:hint="default"/>
      </w:rPr>
    </w:lvl>
    <w:lvl w:ilvl="2" w:tplc="EF74E4F0" w:tentative="1">
      <w:start w:val="1"/>
      <w:numFmt w:val="bullet"/>
      <w:lvlText w:val="•"/>
      <w:lvlJc w:val="left"/>
      <w:pPr>
        <w:tabs>
          <w:tab w:val="num" w:pos="2160"/>
        </w:tabs>
        <w:ind w:left="2160" w:hanging="360"/>
      </w:pPr>
      <w:rPr>
        <w:rFonts w:ascii="Times New Roman" w:hAnsi="Times New Roman" w:hint="default"/>
      </w:rPr>
    </w:lvl>
    <w:lvl w:ilvl="3" w:tplc="66F2D484" w:tentative="1">
      <w:start w:val="1"/>
      <w:numFmt w:val="bullet"/>
      <w:lvlText w:val="•"/>
      <w:lvlJc w:val="left"/>
      <w:pPr>
        <w:tabs>
          <w:tab w:val="num" w:pos="2880"/>
        </w:tabs>
        <w:ind w:left="2880" w:hanging="360"/>
      </w:pPr>
      <w:rPr>
        <w:rFonts w:ascii="Times New Roman" w:hAnsi="Times New Roman" w:hint="default"/>
      </w:rPr>
    </w:lvl>
    <w:lvl w:ilvl="4" w:tplc="6144F26C" w:tentative="1">
      <w:start w:val="1"/>
      <w:numFmt w:val="bullet"/>
      <w:lvlText w:val="•"/>
      <w:lvlJc w:val="left"/>
      <w:pPr>
        <w:tabs>
          <w:tab w:val="num" w:pos="3600"/>
        </w:tabs>
        <w:ind w:left="3600" w:hanging="360"/>
      </w:pPr>
      <w:rPr>
        <w:rFonts w:ascii="Times New Roman" w:hAnsi="Times New Roman" w:hint="default"/>
      </w:rPr>
    </w:lvl>
    <w:lvl w:ilvl="5" w:tplc="B0540892" w:tentative="1">
      <w:start w:val="1"/>
      <w:numFmt w:val="bullet"/>
      <w:lvlText w:val="•"/>
      <w:lvlJc w:val="left"/>
      <w:pPr>
        <w:tabs>
          <w:tab w:val="num" w:pos="4320"/>
        </w:tabs>
        <w:ind w:left="4320" w:hanging="360"/>
      </w:pPr>
      <w:rPr>
        <w:rFonts w:ascii="Times New Roman" w:hAnsi="Times New Roman" w:hint="default"/>
      </w:rPr>
    </w:lvl>
    <w:lvl w:ilvl="6" w:tplc="29225D02" w:tentative="1">
      <w:start w:val="1"/>
      <w:numFmt w:val="bullet"/>
      <w:lvlText w:val="•"/>
      <w:lvlJc w:val="left"/>
      <w:pPr>
        <w:tabs>
          <w:tab w:val="num" w:pos="5040"/>
        </w:tabs>
        <w:ind w:left="5040" w:hanging="360"/>
      </w:pPr>
      <w:rPr>
        <w:rFonts w:ascii="Times New Roman" w:hAnsi="Times New Roman" w:hint="default"/>
      </w:rPr>
    </w:lvl>
    <w:lvl w:ilvl="7" w:tplc="9E8A91D0" w:tentative="1">
      <w:start w:val="1"/>
      <w:numFmt w:val="bullet"/>
      <w:lvlText w:val="•"/>
      <w:lvlJc w:val="left"/>
      <w:pPr>
        <w:tabs>
          <w:tab w:val="num" w:pos="5760"/>
        </w:tabs>
        <w:ind w:left="5760" w:hanging="360"/>
      </w:pPr>
      <w:rPr>
        <w:rFonts w:ascii="Times New Roman" w:hAnsi="Times New Roman" w:hint="default"/>
      </w:rPr>
    </w:lvl>
    <w:lvl w:ilvl="8" w:tplc="6FB8844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34E6EAC"/>
    <w:multiLevelType w:val="hybridMultilevel"/>
    <w:tmpl w:val="FD8EF99A"/>
    <w:lvl w:ilvl="0" w:tplc="389AF194">
      <w:start w:val="1"/>
      <w:numFmt w:val="bullet"/>
      <w:lvlText w:val="•"/>
      <w:lvlJc w:val="left"/>
      <w:pPr>
        <w:tabs>
          <w:tab w:val="num" w:pos="720"/>
        </w:tabs>
        <w:ind w:left="720" w:hanging="360"/>
      </w:pPr>
      <w:rPr>
        <w:rFonts w:ascii="Times New Roman" w:hAnsi="Times New Roman" w:hint="default"/>
      </w:rPr>
    </w:lvl>
    <w:lvl w:ilvl="1" w:tplc="4268F774" w:tentative="1">
      <w:start w:val="1"/>
      <w:numFmt w:val="bullet"/>
      <w:lvlText w:val="•"/>
      <w:lvlJc w:val="left"/>
      <w:pPr>
        <w:tabs>
          <w:tab w:val="num" w:pos="1440"/>
        </w:tabs>
        <w:ind w:left="1440" w:hanging="360"/>
      </w:pPr>
      <w:rPr>
        <w:rFonts w:ascii="Times New Roman" w:hAnsi="Times New Roman" w:hint="default"/>
      </w:rPr>
    </w:lvl>
    <w:lvl w:ilvl="2" w:tplc="BF6A0108" w:tentative="1">
      <w:start w:val="1"/>
      <w:numFmt w:val="bullet"/>
      <w:lvlText w:val="•"/>
      <w:lvlJc w:val="left"/>
      <w:pPr>
        <w:tabs>
          <w:tab w:val="num" w:pos="2160"/>
        </w:tabs>
        <w:ind w:left="2160" w:hanging="360"/>
      </w:pPr>
      <w:rPr>
        <w:rFonts w:ascii="Times New Roman" w:hAnsi="Times New Roman" w:hint="default"/>
      </w:rPr>
    </w:lvl>
    <w:lvl w:ilvl="3" w:tplc="CE2041C2" w:tentative="1">
      <w:start w:val="1"/>
      <w:numFmt w:val="bullet"/>
      <w:lvlText w:val="•"/>
      <w:lvlJc w:val="left"/>
      <w:pPr>
        <w:tabs>
          <w:tab w:val="num" w:pos="2880"/>
        </w:tabs>
        <w:ind w:left="2880" w:hanging="360"/>
      </w:pPr>
      <w:rPr>
        <w:rFonts w:ascii="Times New Roman" w:hAnsi="Times New Roman" w:hint="default"/>
      </w:rPr>
    </w:lvl>
    <w:lvl w:ilvl="4" w:tplc="35A0B626" w:tentative="1">
      <w:start w:val="1"/>
      <w:numFmt w:val="bullet"/>
      <w:lvlText w:val="•"/>
      <w:lvlJc w:val="left"/>
      <w:pPr>
        <w:tabs>
          <w:tab w:val="num" w:pos="3600"/>
        </w:tabs>
        <w:ind w:left="3600" w:hanging="360"/>
      </w:pPr>
      <w:rPr>
        <w:rFonts w:ascii="Times New Roman" w:hAnsi="Times New Roman" w:hint="default"/>
      </w:rPr>
    </w:lvl>
    <w:lvl w:ilvl="5" w:tplc="66E60E24" w:tentative="1">
      <w:start w:val="1"/>
      <w:numFmt w:val="bullet"/>
      <w:lvlText w:val="•"/>
      <w:lvlJc w:val="left"/>
      <w:pPr>
        <w:tabs>
          <w:tab w:val="num" w:pos="4320"/>
        </w:tabs>
        <w:ind w:left="4320" w:hanging="360"/>
      </w:pPr>
      <w:rPr>
        <w:rFonts w:ascii="Times New Roman" w:hAnsi="Times New Roman" w:hint="default"/>
      </w:rPr>
    </w:lvl>
    <w:lvl w:ilvl="6" w:tplc="FFD67D5A" w:tentative="1">
      <w:start w:val="1"/>
      <w:numFmt w:val="bullet"/>
      <w:lvlText w:val="•"/>
      <w:lvlJc w:val="left"/>
      <w:pPr>
        <w:tabs>
          <w:tab w:val="num" w:pos="5040"/>
        </w:tabs>
        <w:ind w:left="5040" w:hanging="360"/>
      </w:pPr>
      <w:rPr>
        <w:rFonts w:ascii="Times New Roman" w:hAnsi="Times New Roman" w:hint="default"/>
      </w:rPr>
    </w:lvl>
    <w:lvl w:ilvl="7" w:tplc="7B666776" w:tentative="1">
      <w:start w:val="1"/>
      <w:numFmt w:val="bullet"/>
      <w:lvlText w:val="•"/>
      <w:lvlJc w:val="left"/>
      <w:pPr>
        <w:tabs>
          <w:tab w:val="num" w:pos="5760"/>
        </w:tabs>
        <w:ind w:left="5760" w:hanging="360"/>
      </w:pPr>
      <w:rPr>
        <w:rFonts w:ascii="Times New Roman" w:hAnsi="Times New Roman" w:hint="default"/>
      </w:rPr>
    </w:lvl>
    <w:lvl w:ilvl="8" w:tplc="B52831E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887614A"/>
    <w:multiLevelType w:val="hybridMultilevel"/>
    <w:tmpl w:val="46244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B91794"/>
    <w:multiLevelType w:val="hybridMultilevel"/>
    <w:tmpl w:val="59768AA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85200F"/>
    <w:multiLevelType w:val="hybridMultilevel"/>
    <w:tmpl w:val="393C1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A63A2D"/>
    <w:multiLevelType w:val="hybridMultilevel"/>
    <w:tmpl w:val="2256B372"/>
    <w:lvl w:ilvl="0" w:tplc="BDB0AB3A">
      <w:start w:val="1"/>
      <w:numFmt w:val="bullet"/>
      <w:lvlText w:val="•"/>
      <w:lvlJc w:val="left"/>
      <w:pPr>
        <w:tabs>
          <w:tab w:val="num" w:pos="720"/>
        </w:tabs>
        <w:ind w:left="720" w:hanging="360"/>
      </w:pPr>
      <w:rPr>
        <w:rFonts w:ascii="Times New Roman" w:hAnsi="Times New Roman" w:hint="default"/>
      </w:rPr>
    </w:lvl>
    <w:lvl w:ilvl="1" w:tplc="80F0FB60" w:tentative="1">
      <w:start w:val="1"/>
      <w:numFmt w:val="bullet"/>
      <w:lvlText w:val="•"/>
      <w:lvlJc w:val="left"/>
      <w:pPr>
        <w:tabs>
          <w:tab w:val="num" w:pos="1440"/>
        </w:tabs>
        <w:ind w:left="1440" w:hanging="360"/>
      </w:pPr>
      <w:rPr>
        <w:rFonts w:ascii="Times New Roman" w:hAnsi="Times New Roman" w:hint="default"/>
      </w:rPr>
    </w:lvl>
    <w:lvl w:ilvl="2" w:tplc="5CDE0886" w:tentative="1">
      <w:start w:val="1"/>
      <w:numFmt w:val="bullet"/>
      <w:lvlText w:val="•"/>
      <w:lvlJc w:val="left"/>
      <w:pPr>
        <w:tabs>
          <w:tab w:val="num" w:pos="2160"/>
        </w:tabs>
        <w:ind w:left="2160" w:hanging="360"/>
      </w:pPr>
      <w:rPr>
        <w:rFonts w:ascii="Times New Roman" w:hAnsi="Times New Roman" w:hint="default"/>
      </w:rPr>
    </w:lvl>
    <w:lvl w:ilvl="3" w:tplc="7C6A960A" w:tentative="1">
      <w:start w:val="1"/>
      <w:numFmt w:val="bullet"/>
      <w:lvlText w:val="•"/>
      <w:lvlJc w:val="left"/>
      <w:pPr>
        <w:tabs>
          <w:tab w:val="num" w:pos="2880"/>
        </w:tabs>
        <w:ind w:left="2880" w:hanging="360"/>
      </w:pPr>
      <w:rPr>
        <w:rFonts w:ascii="Times New Roman" w:hAnsi="Times New Roman" w:hint="default"/>
      </w:rPr>
    </w:lvl>
    <w:lvl w:ilvl="4" w:tplc="8E48C446" w:tentative="1">
      <w:start w:val="1"/>
      <w:numFmt w:val="bullet"/>
      <w:lvlText w:val="•"/>
      <w:lvlJc w:val="left"/>
      <w:pPr>
        <w:tabs>
          <w:tab w:val="num" w:pos="3600"/>
        </w:tabs>
        <w:ind w:left="3600" w:hanging="360"/>
      </w:pPr>
      <w:rPr>
        <w:rFonts w:ascii="Times New Roman" w:hAnsi="Times New Roman" w:hint="default"/>
      </w:rPr>
    </w:lvl>
    <w:lvl w:ilvl="5" w:tplc="67688D18" w:tentative="1">
      <w:start w:val="1"/>
      <w:numFmt w:val="bullet"/>
      <w:lvlText w:val="•"/>
      <w:lvlJc w:val="left"/>
      <w:pPr>
        <w:tabs>
          <w:tab w:val="num" w:pos="4320"/>
        </w:tabs>
        <w:ind w:left="4320" w:hanging="360"/>
      </w:pPr>
      <w:rPr>
        <w:rFonts w:ascii="Times New Roman" w:hAnsi="Times New Roman" w:hint="default"/>
      </w:rPr>
    </w:lvl>
    <w:lvl w:ilvl="6" w:tplc="3E128470" w:tentative="1">
      <w:start w:val="1"/>
      <w:numFmt w:val="bullet"/>
      <w:lvlText w:val="•"/>
      <w:lvlJc w:val="left"/>
      <w:pPr>
        <w:tabs>
          <w:tab w:val="num" w:pos="5040"/>
        </w:tabs>
        <w:ind w:left="5040" w:hanging="360"/>
      </w:pPr>
      <w:rPr>
        <w:rFonts w:ascii="Times New Roman" w:hAnsi="Times New Roman" w:hint="default"/>
      </w:rPr>
    </w:lvl>
    <w:lvl w:ilvl="7" w:tplc="276A88CE" w:tentative="1">
      <w:start w:val="1"/>
      <w:numFmt w:val="bullet"/>
      <w:lvlText w:val="•"/>
      <w:lvlJc w:val="left"/>
      <w:pPr>
        <w:tabs>
          <w:tab w:val="num" w:pos="5760"/>
        </w:tabs>
        <w:ind w:left="5760" w:hanging="360"/>
      </w:pPr>
      <w:rPr>
        <w:rFonts w:ascii="Times New Roman" w:hAnsi="Times New Roman" w:hint="default"/>
      </w:rPr>
    </w:lvl>
    <w:lvl w:ilvl="8" w:tplc="E68C4C9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ECD7EF9"/>
    <w:multiLevelType w:val="hybridMultilevel"/>
    <w:tmpl w:val="D2660B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D788A"/>
    <w:multiLevelType w:val="hybridMultilevel"/>
    <w:tmpl w:val="210AF018"/>
    <w:lvl w:ilvl="0" w:tplc="4B402D0E">
      <w:start w:val="1"/>
      <w:numFmt w:val="bullet"/>
      <w:lvlText w:val="•"/>
      <w:lvlJc w:val="left"/>
      <w:pPr>
        <w:tabs>
          <w:tab w:val="num" w:pos="720"/>
        </w:tabs>
        <w:ind w:left="720" w:hanging="360"/>
      </w:pPr>
      <w:rPr>
        <w:rFonts w:ascii="Times New Roman" w:hAnsi="Times New Roman" w:hint="default"/>
      </w:rPr>
    </w:lvl>
    <w:lvl w:ilvl="1" w:tplc="D57CA528" w:tentative="1">
      <w:start w:val="1"/>
      <w:numFmt w:val="bullet"/>
      <w:lvlText w:val="•"/>
      <w:lvlJc w:val="left"/>
      <w:pPr>
        <w:tabs>
          <w:tab w:val="num" w:pos="1440"/>
        </w:tabs>
        <w:ind w:left="1440" w:hanging="360"/>
      </w:pPr>
      <w:rPr>
        <w:rFonts w:ascii="Times New Roman" w:hAnsi="Times New Roman" w:hint="default"/>
      </w:rPr>
    </w:lvl>
    <w:lvl w:ilvl="2" w:tplc="814A9246" w:tentative="1">
      <w:start w:val="1"/>
      <w:numFmt w:val="bullet"/>
      <w:lvlText w:val="•"/>
      <w:lvlJc w:val="left"/>
      <w:pPr>
        <w:tabs>
          <w:tab w:val="num" w:pos="2160"/>
        </w:tabs>
        <w:ind w:left="2160" w:hanging="360"/>
      </w:pPr>
      <w:rPr>
        <w:rFonts w:ascii="Times New Roman" w:hAnsi="Times New Roman" w:hint="default"/>
      </w:rPr>
    </w:lvl>
    <w:lvl w:ilvl="3" w:tplc="1E8E9326" w:tentative="1">
      <w:start w:val="1"/>
      <w:numFmt w:val="bullet"/>
      <w:lvlText w:val="•"/>
      <w:lvlJc w:val="left"/>
      <w:pPr>
        <w:tabs>
          <w:tab w:val="num" w:pos="2880"/>
        </w:tabs>
        <w:ind w:left="2880" w:hanging="360"/>
      </w:pPr>
      <w:rPr>
        <w:rFonts w:ascii="Times New Roman" w:hAnsi="Times New Roman" w:hint="default"/>
      </w:rPr>
    </w:lvl>
    <w:lvl w:ilvl="4" w:tplc="C49C07A6" w:tentative="1">
      <w:start w:val="1"/>
      <w:numFmt w:val="bullet"/>
      <w:lvlText w:val="•"/>
      <w:lvlJc w:val="left"/>
      <w:pPr>
        <w:tabs>
          <w:tab w:val="num" w:pos="3600"/>
        </w:tabs>
        <w:ind w:left="3600" w:hanging="360"/>
      </w:pPr>
      <w:rPr>
        <w:rFonts w:ascii="Times New Roman" w:hAnsi="Times New Roman" w:hint="default"/>
      </w:rPr>
    </w:lvl>
    <w:lvl w:ilvl="5" w:tplc="B658DF12" w:tentative="1">
      <w:start w:val="1"/>
      <w:numFmt w:val="bullet"/>
      <w:lvlText w:val="•"/>
      <w:lvlJc w:val="left"/>
      <w:pPr>
        <w:tabs>
          <w:tab w:val="num" w:pos="4320"/>
        </w:tabs>
        <w:ind w:left="4320" w:hanging="360"/>
      </w:pPr>
      <w:rPr>
        <w:rFonts w:ascii="Times New Roman" w:hAnsi="Times New Roman" w:hint="default"/>
      </w:rPr>
    </w:lvl>
    <w:lvl w:ilvl="6" w:tplc="607E5EBA" w:tentative="1">
      <w:start w:val="1"/>
      <w:numFmt w:val="bullet"/>
      <w:lvlText w:val="•"/>
      <w:lvlJc w:val="left"/>
      <w:pPr>
        <w:tabs>
          <w:tab w:val="num" w:pos="5040"/>
        </w:tabs>
        <w:ind w:left="5040" w:hanging="360"/>
      </w:pPr>
      <w:rPr>
        <w:rFonts w:ascii="Times New Roman" w:hAnsi="Times New Roman" w:hint="default"/>
      </w:rPr>
    </w:lvl>
    <w:lvl w:ilvl="7" w:tplc="857C53B0" w:tentative="1">
      <w:start w:val="1"/>
      <w:numFmt w:val="bullet"/>
      <w:lvlText w:val="•"/>
      <w:lvlJc w:val="left"/>
      <w:pPr>
        <w:tabs>
          <w:tab w:val="num" w:pos="5760"/>
        </w:tabs>
        <w:ind w:left="5760" w:hanging="360"/>
      </w:pPr>
      <w:rPr>
        <w:rFonts w:ascii="Times New Roman" w:hAnsi="Times New Roman" w:hint="default"/>
      </w:rPr>
    </w:lvl>
    <w:lvl w:ilvl="8" w:tplc="1F986A2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4B50836"/>
    <w:multiLevelType w:val="hybridMultilevel"/>
    <w:tmpl w:val="9C283F42"/>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D72558"/>
    <w:multiLevelType w:val="hybridMultilevel"/>
    <w:tmpl w:val="C41C1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3C3169"/>
    <w:multiLevelType w:val="hybridMultilevel"/>
    <w:tmpl w:val="FC586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EC4A66"/>
    <w:multiLevelType w:val="hybridMultilevel"/>
    <w:tmpl w:val="B0C65056"/>
    <w:lvl w:ilvl="0" w:tplc="0409000F">
      <w:start w:val="1"/>
      <w:numFmt w:val="decimal"/>
      <w:lvlText w:val="%1."/>
      <w:lvlJc w:val="left"/>
      <w:pPr>
        <w:ind w:left="7920" w:hanging="360"/>
      </w:pPr>
    </w:lvl>
    <w:lvl w:ilvl="1" w:tplc="04090001">
      <w:start w:val="1"/>
      <w:numFmt w:val="bullet"/>
      <w:lvlText w:val=""/>
      <w:lvlJc w:val="left"/>
      <w:pPr>
        <w:ind w:left="531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BB4A59"/>
    <w:multiLevelType w:val="hybridMultilevel"/>
    <w:tmpl w:val="006EB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9622F6"/>
    <w:multiLevelType w:val="hybridMultilevel"/>
    <w:tmpl w:val="D3980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8557C4"/>
    <w:multiLevelType w:val="hybridMultilevel"/>
    <w:tmpl w:val="63E0FD1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54AB7C26"/>
    <w:multiLevelType w:val="hybridMultilevel"/>
    <w:tmpl w:val="5CFEEBD8"/>
    <w:lvl w:ilvl="0" w:tplc="D4405B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5F5A3C"/>
    <w:multiLevelType w:val="hybridMultilevel"/>
    <w:tmpl w:val="F44476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751D03"/>
    <w:multiLevelType w:val="hybridMultilevel"/>
    <w:tmpl w:val="9C283F42"/>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494440"/>
    <w:multiLevelType w:val="hybridMultilevel"/>
    <w:tmpl w:val="23200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A5773A6"/>
    <w:multiLevelType w:val="hybridMultilevel"/>
    <w:tmpl w:val="FB126D06"/>
    <w:lvl w:ilvl="0" w:tplc="01208566">
      <w:start w:val="1"/>
      <w:numFmt w:val="bullet"/>
      <w:lvlText w:val="•"/>
      <w:lvlJc w:val="left"/>
      <w:pPr>
        <w:tabs>
          <w:tab w:val="num" w:pos="720"/>
        </w:tabs>
        <w:ind w:left="720" w:hanging="360"/>
      </w:pPr>
      <w:rPr>
        <w:rFonts w:ascii="Times New Roman" w:hAnsi="Times New Roman" w:hint="default"/>
      </w:rPr>
    </w:lvl>
    <w:lvl w:ilvl="1" w:tplc="3260044E" w:tentative="1">
      <w:start w:val="1"/>
      <w:numFmt w:val="bullet"/>
      <w:lvlText w:val="•"/>
      <w:lvlJc w:val="left"/>
      <w:pPr>
        <w:tabs>
          <w:tab w:val="num" w:pos="1440"/>
        </w:tabs>
        <w:ind w:left="1440" w:hanging="360"/>
      </w:pPr>
      <w:rPr>
        <w:rFonts w:ascii="Times New Roman" w:hAnsi="Times New Roman" w:hint="default"/>
      </w:rPr>
    </w:lvl>
    <w:lvl w:ilvl="2" w:tplc="6BB0D13E" w:tentative="1">
      <w:start w:val="1"/>
      <w:numFmt w:val="bullet"/>
      <w:lvlText w:val="•"/>
      <w:lvlJc w:val="left"/>
      <w:pPr>
        <w:tabs>
          <w:tab w:val="num" w:pos="2160"/>
        </w:tabs>
        <w:ind w:left="2160" w:hanging="360"/>
      </w:pPr>
      <w:rPr>
        <w:rFonts w:ascii="Times New Roman" w:hAnsi="Times New Roman" w:hint="default"/>
      </w:rPr>
    </w:lvl>
    <w:lvl w:ilvl="3" w:tplc="B3E4D544" w:tentative="1">
      <w:start w:val="1"/>
      <w:numFmt w:val="bullet"/>
      <w:lvlText w:val="•"/>
      <w:lvlJc w:val="left"/>
      <w:pPr>
        <w:tabs>
          <w:tab w:val="num" w:pos="2880"/>
        </w:tabs>
        <w:ind w:left="2880" w:hanging="360"/>
      </w:pPr>
      <w:rPr>
        <w:rFonts w:ascii="Times New Roman" w:hAnsi="Times New Roman" w:hint="default"/>
      </w:rPr>
    </w:lvl>
    <w:lvl w:ilvl="4" w:tplc="2BA48A3E" w:tentative="1">
      <w:start w:val="1"/>
      <w:numFmt w:val="bullet"/>
      <w:lvlText w:val="•"/>
      <w:lvlJc w:val="left"/>
      <w:pPr>
        <w:tabs>
          <w:tab w:val="num" w:pos="3600"/>
        </w:tabs>
        <w:ind w:left="3600" w:hanging="360"/>
      </w:pPr>
      <w:rPr>
        <w:rFonts w:ascii="Times New Roman" w:hAnsi="Times New Roman" w:hint="default"/>
      </w:rPr>
    </w:lvl>
    <w:lvl w:ilvl="5" w:tplc="E4E004B4" w:tentative="1">
      <w:start w:val="1"/>
      <w:numFmt w:val="bullet"/>
      <w:lvlText w:val="•"/>
      <w:lvlJc w:val="left"/>
      <w:pPr>
        <w:tabs>
          <w:tab w:val="num" w:pos="4320"/>
        </w:tabs>
        <w:ind w:left="4320" w:hanging="360"/>
      </w:pPr>
      <w:rPr>
        <w:rFonts w:ascii="Times New Roman" w:hAnsi="Times New Roman" w:hint="default"/>
      </w:rPr>
    </w:lvl>
    <w:lvl w:ilvl="6" w:tplc="A7BEA3DE" w:tentative="1">
      <w:start w:val="1"/>
      <w:numFmt w:val="bullet"/>
      <w:lvlText w:val="•"/>
      <w:lvlJc w:val="left"/>
      <w:pPr>
        <w:tabs>
          <w:tab w:val="num" w:pos="5040"/>
        </w:tabs>
        <w:ind w:left="5040" w:hanging="360"/>
      </w:pPr>
      <w:rPr>
        <w:rFonts w:ascii="Times New Roman" w:hAnsi="Times New Roman" w:hint="default"/>
      </w:rPr>
    </w:lvl>
    <w:lvl w:ilvl="7" w:tplc="FF6A4E32" w:tentative="1">
      <w:start w:val="1"/>
      <w:numFmt w:val="bullet"/>
      <w:lvlText w:val="•"/>
      <w:lvlJc w:val="left"/>
      <w:pPr>
        <w:tabs>
          <w:tab w:val="num" w:pos="5760"/>
        </w:tabs>
        <w:ind w:left="5760" w:hanging="360"/>
      </w:pPr>
      <w:rPr>
        <w:rFonts w:ascii="Times New Roman" w:hAnsi="Times New Roman" w:hint="default"/>
      </w:rPr>
    </w:lvl>
    <w:lvl w:ilvl="8" w:tplc="36104F3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BFC10D9"/>
    <w:multiLevelType w:val="hybridMultilevel"/>
    <w:tmpl w:val="13C6FDAA"/>
    <w:lvl w:ilvl="0" w:tplc="F70E9738">
      <w:start w:val="1"/>
      <w:numFmt w:val="bullet"/>
      <w:lvlText w:val="•"/>
      <w:lvlJc w:val="left"/>
      <w:pPr>
        <w:tabs>
          <w:tab w:val="num" w:pos="720"/>
        </w:tabs>
        <w:ind w:left="720" w:hanging="360"/>
      </w:pPr>
      <w:rPr>
        <w:rFonts w:ascii="Times New Roman" w:hAnsi="Times New Roman" w:hint="default"/>
      </w:rPr>
    </w:lvl>
    <w:lvl w:ilvl="1" w:tplc="A4A00812" w:tentative="1">
      <w:start w:val="1"/>
      <w:numFmt w:val="bullet"/>
      <w:lvlText w:val="•"/>
      <w:lvlJc w:val="left"/>
      <w:pPr>
        <w:tabs>
          <w:tab w:val="num" w:pos="1440"/>
        </w:tabs>
        <w:ind w:left="1440" w:hanging="360"/>
      </w:pPr>
      <w:rPr>
        <w:rFonts w:ascii="Times New Roman" w:hAnsi="Times New Roman" w:hint="default"/>
      </w:rPr>
    </w:lvl>
    <w:lvl w:ilvl="2" w:tplc="E7B83478" w:tentative="1">
      <w:start w:val="1"/>
      <w:numFmt w:val="bullet"/>
      <w:lvlText w:val="•"/>
      <w:lvlJc w:val="left"/>
      <w:pPr>
        <w:tabs>
          <w:tab w:val="num" w:pos="2160"/>
        </w:tabs>
        <w:ind w:left="2160" w:hanging="360"/>
      </w:pPr>
      <w:rPr>
        <w:rFonts w:ascii="Times New Roman" w:hAnsi="Times New Roman" w:hint="default"/>
      </w:rPr>
    </w:lvl>
    <w:lvl w:ilvl="3" w:tplc="32F66254" w:tentative="1">
      <w:start w:val="1"/>
      <w:numFmt w:val="bullet"/>
      <w:lvlText w:val="•"/>
      <w:lvlJc w:val="left"/>
      <w:pPr>
        <w:tabs>
          <w:tab w:val="num" w:pos="2880"/>
        </w:tabs>
        <w:ind w:left="2880" w:hanging="360"/>
      </w:pPr>
      <w:rPr>
        <w:rFonts w:ascii="Times New Roman" w:hAnsi="Times New Roman" w:hint="default"/>
      </w:rPr>
    </w:lvl>
    <w:lvl w:ilvl="4" w:tplc="C312059E" w:tentative="1">
      <w:start w:val="1"/>
      <w:numFmt w:val="bullet"/>
      <w:lvlText w:val="•"/>
      <w:lvlJc w:val="left"/>
      <w:pPr>
        <w:tabs>
          <w:tab w:val="num" w:pos="3600"/>
        </w:tabs>
        <w:ind w:left="3600" w:hanging="360"/>
      </w:pPr>
      <w:rPr>
        <w:rFonts w:ascii="Times New Roman" w:hAnsi="Times New Roman" w:hint="default"/>
      </w:rPr>
    </w:lvl>
    <w:lvl w:ilvl="5" w:tplc="D01EC1C6" w:tentative="1">
      <w:start w:val="1"/>
      <w:numFmt w:val="bullet"/>
      <w:lvlText w:val="•"/>
      <w:lvlJc w:val="left"/>
      <w:pPr>
        <w:tabs>
          <w:tab w:val="num" w:pos="4320"/>
        </w:tabs>
        <w:ind w:left="4320" w:hanging="360"/>
      </w:pPr>
      <w:rPr>
        <w:rFonts w:ascii="Times New Roman" w:hAnsi="Times New Roman" w:hint="default"/>
      </w:rPr>
    </w:lvl>
    <w:lvl w:ilvl="6" w:tplc="450AE402" w:tentative="1">
      <w:start w:val="1"/>
      <w:numFmt w:val="bullet"/>
      <w:lvlText w:val="•"/>
      <w:lvlJc w:val="left"/>
      <w:pPr>
        <w:tabs>
          <w:tab w:val="num" w:pos="5040"/>
        </w:tabs>
        <w:ind w:left="5040" w:hanging="360"/>
      </w:pPr>
      <w:rPr>
        <w:rFonts w:ascii="Times New Roman" w:hAnsi="Times New Roman" w:hint="default"/>
      </w:rPr>
    </w:lvl>
    <w:lvl w:ilvl="7" w:tplc="B1C0A9BE" w:tentative="1">
      <w:start w:val="1"/>
      <w:numFmt w:val="bullet"/>
      <w:lvlText w:val="•"/>
      <w:lvlJc w:val="left"/>
      <w:pPr>
        <w:tabs>
          <w:tab w:val="num" w:pos="5760"/>
        </w:tabs>
        <w:ind w:left="5760" w:hanging="360"/>
      </w:pPr>
      <w:rPr>
        <w:rFonts w:ascii="Times New Roman" w:hAnsi="Times New Roman" w:hint="default"/>
      </w:rPr>
    </w:lvl>
    <w:lvl w:ilvl="8" w:tplc="5B1CAEA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E083243"/>
    <w:multiLevelType w:val="hybridMultilevel"/>
    <w:tmpl w:val="F88E0FE6"/>
    <w:lvl w:ilvl="0" w:tplc="301C1CF8">
      <w:start w:val="1"/>
      <w:numFmt w:val="bullet"/>
      <w:lvlText w:val="•"/>
      <w:lvlJc w:val="left"/>
      <w:pPr>
        <w:tabs>
          <w:tab w:val="num" w:pos="720"/>
        </w:tabs>
        <w:ind w:left="720" w:hanging="360"/>
      </w:pPr>
      <w:rPr>
        <w:rFonts w:ascii="Times New Roman" w:hAnsi="Times New Roman" w:hint="default"/>
      </w:rPr>
    </w:lvl>
    <w:lvl w:ilvl="1" w:tplc="B64AC072" w:tentative="1">
      <w:start w:val="1"/>
      <w:numFmt w:val="bullet"/>
      <w:lvlText w:val="•"/>
      <w:lvlJc w:val="left"/>
      <w:pPr>
        <w:tabs>
          <w:tab w:val="num" w:pos="1440"/>
        </w:tabs>
        <w:ind w:left="1440" w:hanging="360"/>
      </w:pPr>
      <w:rPr>
        <w:rFonts w:ascii="Times New Roman" w:hAnsi="Times New Roman" w:hint="default"/>
      </w:rPr>
    </w:lvl>
    <w:lvl w:ilvl="2" w:tplc="6D86135E" w:tentative="1">
      <w:start w:val="1"/>
      <w:numFmt w:val="bullet"/>
      <w:lvlText w:val="•"/>
      <w:lvlJc w:val="left"/>
      <w:pPr>
        <w:tabs>
          <w:tab w:val="num" w:pos="2160"/>
        </w:tabs>
        <w:ind w:left="2160" w:hanging="360"/>
      </w:pPr>
      <w:rPr>
        <w:rFonts w:ascii="Times New Roman" w:hAnsi="Times New Roman" w:hint="default"/>
      </w:rPr>
    </w:lvl>
    <w:lvl w:ilvl="3" w:tplc="7AAEC8D6" w:tentative="1">
      <w:start w:val="1"/>
      <w:numFmt w:val="bullet"/>
      <w:lvlText w:val="•"/>
      <w:lvlJc w:val="left"/>
      <w:pPr>
        <w:tabs>
          <w:tab w:val="num" w:pos="2880"/>
        </w:tabs>
        <w:ind w:left="2880" w:hanging="360"/>
      </w:pPr>
      <w:rPr>
        <w:rFonts w:ascii="Times New Roman" w:hAnsi="Times New Roman" w:hint="default"/>
      </w:rPr>
    </w:lvl>
    <w:lvl w:ilvl="4" w:tplc="67CA2CAC" w:tentative="1">
      <w:start w:val="1"/>
      <w:numFmt w:val="bullet"/>
      <w:lvlText w:val="•"/>
      <w:lvlJc w:val="left"/>
      <w:pPr>
        <w:tabs>
          <w:tab w:val="num" w:pos="3600"/>
        </w:tabs>
        <w:ind w:left="3600" w:hanging="360"/>
      </w:pPr>
      <w:rPr>
        <w:rFonts w:ascii="Times New Roman" w:hAnsi="Times New Roman" w:hint="default"/>
      </w:rPr>
    </w:lvl>
    <w:lvl w:ilvl="5" w:tplc="11BCCF14" w:tentative="1">
      <w:start w:val="1"/>
      <w:numFmt w:val="bullet"/>
      <w:lvlText w:val="•"/>
      <w:lvlJc w:val="left"/>
      <w:pPr>
        <w:tabs>
          <w:tab w:val="num" w:pos="4320"/>
        </w:tabs>
        <w:ind w:left="4320" w:hanging="360"/>
      </w:pPr>
      <w:rPr>
        <w:rFonts w:ascii="Times New Roman" w:hAnsi="Times New Roman" w:hint="default"/>
      </w:rPr>
    </w:lvl>
    <w:lvl w:ilvl="6" w:tplc="D7B4B58A" w:tentative="1">
      <w:start w:val="1"/>
      <w:numFmt w:val="bullet"/>
      <w:lvlText w:val="•"/>
      <w:lvlJc w:val="left"/>
      <w:pPr>
        <w:tabs>
          <w:tab w:val="num" w:pos="5040"/>
        </w:tabs>
        <w:ind w:left="5040" w:hanging="360"/>
      </w:pPr>
      <w:rPr>
        <w:rFonts w:ascii="Times New Roman" w:hAnsi="Times New Roman" w:hint="default"/>
      </w:rPr>
    </w:lvl>
    <w:lvl w:ilvl="7" w:tplc="F56E40B8" w:tentative="1">
      <w:start w:val="1"/>
      <w:numFmt w:val="bullet"/>
      <w:lvlText w:val="•"/>
      <w:lvlJc w:val="left"/>
      <w:pPr>
        <w:tabs>
          <w:tab w:val="num" w:pos="5760"/>
        </w:tabs>
        <w:ind w:left="5760" w:hanging="360"/>
      </w:pPr>
      <w:rPr>
        <w:rFonts w:ascii="Times New Roman" w:hAnsi="Times New Roman" w:hint="default"/>
      </w:rPr>
    </w:lvl>
    <w:lvl w:ilvl="8" w:tplc="35C421B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063748B"/>
    <w:multiLevelType w:val="hybridMultilevel"/>
    <w:tmpl w:val="9C283F42"/>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622653"/>
    <w:multiLevelType w:val="hybridMultilevel"/>
    <w:tmpl w:val="5D0CECDE"/>
    <w:lvl w:ilvl="0" w:tplc="A8D6A192">
      <w:start w:val="1"/>
      <w:numFmt w:val="decimal"/>
      <w:lvlText w:val="%1."/>
      <w:lvlJc w:val="left"/>
      <w:pPr>
        <w:ind w:left="360" w:hanging="360"/>
      </w:pPr>
      <w:rPr>
        <w:b/>
        <w:color w:val="0086A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3155EF4"/>
    <w:multiLevelType w:val="hybridMultilevel"/>
    <w:tmpl w:val="B0C65056"/>
    <w:lvl w:ilvl="0" w:tplc="0409000F">
      <w:start w:val="1"/>
      <w:numFmt w:val="decimal"/>
      <w:lvlText w:val="%1."/>
      <w:lvlJc w:val="left"/>
      <w:pPr>
        <w:ind w:left="7920" w:hanging="360"/>
      </w:pPr>
    </w:lvl>
    <w:lvl w:ilvl="1" w:tplc="04090001">
      <w:start w:val="1"/>
      <w:numFmt w:val="bullet"/>
      <w:lvlText w:val=""/>
      <w:lvlJc w:val="left"/>
      <w:pPr>
        <w:ind w:left="531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523FC8"/>
    <w:multiLevelType w:val="hybridMultilevel"/>
    <w:tmpl w:val="578E6298"/>
    <w:lvl w:ilvl="0" w:tplc="E06AEFBA">
      <w:start w:val="1"/>
      <w:numFmt w:val="bullet"/>
      <w:lvlText w:val="•"/>
      <w:lvlJc w:val="left"/>
      <w:pPr>
        <w:tabs>
          <w:tab w:val="num" w:pos="720"/>
        </w:tabs>
        <w:ind w:left="720" w:hanging="360"/>
      </w:pPr>
      <w:rPr>
        <w:rFonts w:ascii="Arial" w:hAnsi="Arial" w:hint="default"/>
      </w:rPr>
    </w:lvl>
    <w:lvl w:ilvl="1" w:tplc="66F2C33C">
      <w:start w:val="40"/>
      <w:numFmt w:val="bullet"/>
      <w:lvlText w:val="•"/>
      <w:lvlJc w:val="left"/>
      <w:pPr>
        <w:tabs>
          <w:tab w:val="num" w:pos="1440"/>
        </w:tabs>
        <w:ind w:left="1440" w:hanging="360"/>
      </w:pPr>
      <w:rPr>
        <w:rFonts w:ascii="Arial" w:hAnsi="Arial" w:hint="default"/>
      </w:rPr>
    </w:lvl>
    <w:lvl w:ilvl="2" w:tplc="45DEB17A" w:tentative="1">
      <w:start w:val="1"/>
      <w:numFmt w:val="bullet"/>
      <w:lvlText w:val="•"/>
      <w:lvlJc w:val="left"/>
      <w:pPr>
        <w:tabs>
          <w:tab w:val="num" w:pos="2160"/>
        </w:tabs>
        <w:ind w:left="2160" w:hanging="360"/>
      </w:pPr>
      <w:rPr>
        <w:rFonts w:ascii="Arial" w:hAnsi="Arial" w:hint="default"/>
      </w:rPr>
    </w:lvl>
    <w:lvl w:ilvl="3" w:tplc="0AD4B85A" w:tentative="1">
      <w:start w:val="1"/>
      <w:numFmt w:val="bullet"/>
      <w:lvlText w:val="•"/>
      <w:lvlJc w:val="left"/>
      <w:pPr>
        <w:tabs>
          <w:tab w:val="num" w:pos="2880"/>
        </w:tabs>
        <w:ind w:left="2880" w:hanging="360"/>
      </w:pPr>
      <w:rPr>
        <w:rFonts w:ascii="Arial" w:hAnsi="Arial" w:hint="default"/>
      </w:rPr>
    </w:lvl>
    <w:lvl w:ilvl="4" w:tplc="F9D026E4" w:tentative="1">
      <w:start w:val="1"/>
      <w:numFmt w:val="bullet"/>
      <w:lvlText w:val="•"/>
      <w:lvlJc w:val="left"/>
      <w:pPr>
        <w:tabs>
          <w:tab w:val="num" w:pos="3600"/>
        </w:tabs>
        <w:ind w:left="3600" w:hanging="360"/>
      </w:pPr>
      <w:rPr>
        <w:rFonts w:ascii="Arial" w:hAnsi="Arial" w:hint="default"/>
      </w:rPr>
    </w:lvl>
    <w:lvl w:ilvl="5" w:tplc="6B82B706" w:tentative="1">
      <w:start w:val="1"/>
      <w:numFmt w:val="bullet"/>
      <w:lvlText w:val="•"/>
      <w:lvlJc w:val="left"/>
      <w:pPr>
        <w:tabs>
          <w:tab w:val="num" w:pos="4320"/>
        </w:tabs>
        <w:ind w:left="4320" w:hanging="360"/>
      </w:pPr>
      <w:rPr>
        <w:rFonts w:ascii="Arial" w:hAnsi="Arial" w:hint="default"/>
      </w:rPr>
    </w:lvl>
    <w:lvl w:ilvl="6" w:tplc="00BEAFF0" w:tentative="1">
      <w:start w:val="1"/>
      <w:numFmt w:val="bullet"/>
      <w:lvlText w:val="•"/>
      <w:lvlJc w:val="left"/>
      <w:pPr>
        <w:tabs>
          <w:tab w:val="num" w:pos="5040"/>
        </w:tabs>
        <w:ind w:left="5040" w:hanging="360"/>
      </w:pPr>
      <w:rPr>
        <w:rFonts w:ascii="Arial" w:hAnsi="Arial" w:hint="default"/>
      </w:rPr>
    </w:lvl>
    <w:lvl w:ilvl="7" w:tplc="1744EA48" w:tentative="1">
      <w:start w:val="1"/>
      <w:numFmt w:val="bullet"/>
      <w:lvlText w:val="•"/>
      <w:lvlJc w:val="left"/>
      <w:pPr>
        <w:tabs>
          <w:tab w:val="num" w:pos="5760"/>
        </w:tabs>
        <w:ind w:left="5760" w:hanging="360"/>
      </w:pPr>
      <w:rPr>
        <w:rFonts w:ascii="Arial" w:hAnsi="Arial" w:hint="default"/>
      </w:rPr>
    </w:lvl>
    <w:lvl w:ilvl="8" w:tplc="88B4FDA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6313F7E"/>
    <w:multiLevelType w:val="hybridMultilevel"/>
    <w:tmpl w:val="FA1A72CC"/>
    <w:lvl w:ilvl="0" w:tplc="72E8A42E">
      <w:start w:val="1"/>
      <w:numFmt w:val="bullet"/>
      <w:lvlText w:val="•"/>
      <w:lvlJc w:val="left"/>
      <w:pPr>
        <w:tabs>
          <w:tab w:val="num" w:pos="720"/>
        </w:tabs>
        <w:ind w:left="720" w:hanging="360"/>
      </w:pPr>
      <w:rPr>
        <w:rFonts w:ascii="Times New Roman" w:hAnsi="Times New Roman" w:hint="default"/>
      </w:rPr>
    </w:lvl>
    <w:lvl w:ilvl="1" w:tplc="F87C7148" w:tentative="1">
      <w:start w:val="1"/>
      <w:numFmt w:val="bullet"/>
      <w:lvlText w:val="•"/>
      <w:lvlJc w:val="left"/>
      <w:pPr>
        <w:tabs>
          <w:tab w:val="num" w:pos="1440"/>
        </w:tabs>
        <w:ind w:left="1440" w:hanging="360"/>
      </w:pPr>
      <w:rPr>
        <w:rFonts w:ascii="Times New Roman" w:hAnsi="Times New Roman" w:hint="default"/>
      </w:rPr>
    </w:lvl>
    <w:lvl w:ilvl="2" w:tplc="49128944" w:tentative="1">
      <w:start w:val="1"/>
      <w:numFmt w:val="bullet"/>
      <w:lvlText w:val="•"/>
      <w:lvlJc w:val="left"/>
      <w:pPr>
        <w:tabs>
          <w:tab w:val="num" w:pos="2160"/>
        </w:tabs>
        <w:ind w:left="2160" w:hanging="360"/>
      </w:pPr>
      <w:rPr>
        <w:rFonts w:ascii="Times New Roman" w:hAnsi="Times New Roman" w:hint="default"/>
      </w:rPr>
    </w:lvl>
    <w:lvl w:ilvl="3" w:tplc="66F8AA9A" w:tentative="1">
      <w:start w:val="1"/>
      <w:numFmt w:val="bullet"/>
      <w:lvlText w:val="•"/>
      <w:lvlJc w:val="left"/>
      <w:pPr>
        <w:tabs>
          <w:tab w:val="num" w:pos="2880"/>
        </w:tabs>
        <w:ind w:left="2880" w:hanging="360"/>
      </w:pPr>
      <w:rPr>
        <w:rFonts w:ascii="Times New Roman" w:hAnsi="Times New Roman" w:hint="default"/>
      </w:rPr>
    </w:lvl>
    <w:lvl w:ilvl="4" w:tplc="5BF07944" w:tentative="1">
      <w:start w:val="1"/>
      <w:numFmt w:val="bullet"/>
      <w:lvlText w:val="•"/>
      <w:lvlJc w:val="left"/>
      <w:pPr>
        <w:tabs>
          <w:tab w:val="num" w:pos="3600"/>
        </w:tabs>
        <w:ind w:left="3600" w:hanging="360"/>
      </w:pPr>
      <w:rPr>
        <w:rFonts w:ascii="Times New Roman" w:hAnsi="Times New Roman" w:hint="default"/>
      </w:rPr>
    </w:lvl>
    <w:lvl w:ilvl="5" w:tplc="9280C40E" w:tentative="1">
      <w:start w:val="1"/>
      <w:numFmt w:val="bullet"/>
      <w:lvlText w:val="•"/>
      <w:lvlJc w:val="left"/>
      <w:pPr>
        <w:tabs>
          <w:tab w:val="num" w:pos="4320"/>
        </w:tabs>
        <w:ind w:left="4320" w:hanging="360"/>
      </w:pPr>
      <w:rPr>
        <w:rFonts w:ascii="Times New Roman" w:hAnsi="Times New Roman" w:hint="default"/>
      </w:rPr>
    </w:lvl>
    <w:lvl w:ilvl="6" w:tplc="E2DE000C" w:tentative="1">
      <w:start w:val="1"/>
      <w:numFmt w:val="bullet"/>
      <w:lvlText w:val="•"/>
      <w:lvlJc w:val="left"/>
      <w:pPr>
        <w:tabs>
          <w:tab w:val="num" w:pos="5040"/>
        </w:tabs>
        <w:ind w:left="5040" w:hanging="360"/>
      </w:pPr>
      <w:rPr>
        <w:rFonts w:ascii="Times New Roman" w:hAnsi="Times New Roman" w:hint="default"/>
      </w:rPr>
    </w:lvl>
    <w:lvl w:ilvl="7" w:tplc="4A2607BE" w:tentative="1">
      <w:start w:val="1"/>
      <w:numFmt w:val="bullet"/>
      <w:lvlText w:val="•"/>
      <w:lvlJc w:val="left"/>
      <w:pPr>
        <w:tabs>
          <w:tab w:val="num" w:pos="5760"/>
        </w:tabs>
        <w:ind w:left="5760" w:hanging="360"/>
      </w:pPr>
      <w:rPr>
        <w:rFonts w:ascii="Times New Roman" w:hAnsi="Times New Roman" w:hint="default"/>
      </w:rPr>
    </w:lvl>
    <w:lvl w:ilvl="8" w:tplc="85FA3DBC"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64E0A26"/>
    <w:multiLevelType w:val="hybridMultilevel"/>
    <w:tmpl w:val="148E10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F720F7"/>
    <w:multiLevelType w:val="hybridMultilevel"/>
    <w:tmpl w:val="1236F70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15402A4"/>
    <w:multiLevelType w:val="hybridMultilevel"/>
    <w:tmpl w:val="1B143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29C2AF5"/>
    <w:multiLevelType w:val="hybridMultilevel"/>
    <w:tmpl w:val="69FEB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6F43799"/>
    <w:multiLevelType w:val="hybridMultilevel"/>
    <w:tmpl w:val="97342278"/>
    <w:lvl w:ilvl="0" w:tplc="04090013">
      <w:start w:val="1"/>
      <w:numFmt w:val="upperRoman"/>
      <w:lvlText w:val="%1."/>
      <w:lvlJc w:val="righ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A782DB9"/>
    <w:multiLevelType w:val="hybridMultilevel"/>
    <w:tmpl w:val="B4EC4A8C"/>
    <w:lvl w:ilvl="0" w:tplc="62500DA2">
      <w:start w:val="1"/>
      <w:numFmt w:val="bullet"/>
      <w:lvlText w:val="•"/>
      <w:lvlJc w:val="left"/>
      <w:pPr>
        <w:tabs>
          <w:tab w:val="num" w:pos="720"/>
        </w:tabs>
        <w:ind w:left="720" w:hanging="360"/>
      </w:pPr>
      <w:rPr>
        <w:rFonts w:ascii="Times New Roman" w:hAnsi="Times New Roman" w:hint="default"/>
      </w:rPr>
    </w:lvl>
    <w:lvl w:ilvl="1" w:tplc="5AA26870" w:tentative="1">
      <w:start w:val="1"/>
      <w:numFmt w:val="bullet"/>
      <w:lvlText w:val="•"/>
      <w:lvlJc w:val="left"/>
      <w:pPr>
        <w:tabs>
          <w:tab w:val="num" w:pos="1440"/>
        </w:tabs>
        <w:ind w:left="1440" w:hanging="360"/>
      </w:pPr>
      <w:rPr>
        <w:rFonts w:ascii="Times New Roman" w:hAnsi="Times New Roman" w:hint="default"/>
      </w:rPr>
    </w:lvl>
    <w:lvl w:ilvl="2" w:tplc="01FEA5DE" w:tentative="1">
      <w:start w:val="1"/>
      <w:numFmt w:val="bullet"/>
      <w:lvlText w:val="•"/>
      <w:lvlJc w:val="left"/>
      <w:pPr>
        <w:tabs>
          <w:tab w:val="num" w:pos="2160"/>
        </w:tabs>
        <w:ind w:left="2160" w:hanging="360"/>
      </w:pPr>
      <w:rPr>
        <w:rFonts w:ascii="Times New Roman" w:hAnsi="Times New Roman" w:hint="default"/>
      </w:rPr>
    </w:lvl>
    <w:lvl w:ilvl="3" w:tplc="A28A1770" w:tentative="1">
      <w:start w:val="1"/>
      <w:numFmt w:val="bullet"/>
      <w:lvlText w:val="•"/>
      <w:lvlJc w:val="left"/>
      <w:pPr>
        <w:tabs>
          <w:tab w:val="num" w:pos="2880"/>
        </w:tabs>
        <w:ind w:left="2880" w:hanging="360"/>
      </w:pPr>
      <w:rPr>
        <w:rFonts w:ascii="Times New Roman" w:hAnsi="Times New Roman" w:hint="default"/>
      </w:rPr>
    </w:lvl>
    <w:lvl w:ilvl="4" w:tplc="9300E302" w:tentative="1">
      <w:start w:val="1"/>
      <w:numFmt w:val="bullet"/>
      <w:lvlText w:val="•"/>
      <w:lvlJc w:val="left"/>
      <w:pPr>
        <w:tabs>
          <w:tab w:val="num" w:pos="3600"/>
        </w:tabs>
        <w:ind w:left="3600" w:hanging="360"/>
      </w:pPr>
      <w:rPr>
        <w:rFonts w:ascii="Times New Roman" w:hAnsi="Times New Roman" w:hint="default"/>
      </w:rPr>
    </w:lvl>
    <w:lvl w:ilvl="5" w:tplc="5600C734" w:tentative="1">
      <w:start w:val="1"/>
      <w:numFmt w:val="bullet"/>
      <w:lvlText w:val="•"/>
      <w:lvlJc w:val="left"/>
      <w:pPr>
        <w:tabs>
          <w:tab w:val="num" w:pos="4320"/>
        </w:tabs>
        <w:ind w:left="4320" w:hanging="360"/>
      </w:pPr>
      <w:rPr>
        <w:rFonts w:ascii="Times New Roman" w:hAnsi="Times New Roman" w:hint="default"/>
      </w:rPr>
    </w:lvl>
    <w:lvl w:ilvl="6" w:tplc="8B54AD7E" w:tentative="1">
      <w:start w:val="1"/>
      <w:numFmt w:val="bullet"/>
      <w:lvlText w:val="•"/>
      <w:lvlJc w:val="left"/>
      <w:pPr>
        <w:tabs>
          <w:tab w:val="num" w:pos="5040"/>
        </w:tabs>
        <w:ind w:left="5040" w:hanging="360"/>
      </w:pPr>
      <w:rPr>
        <w:rFonts w:ascii="Times New Roman" w:hAnsi="Times New Roman" w:hint="default"/>
      </w:rPr>
    </w:lvl>
    <w:lvl w:ilvl="7" w:tplc="354E784E" w:tentative="1">
      <w:start w:val="1"/>
      <w:numFmt w:val="bullet"/>
      <w:lvlText w:val="•"/>
      <w:lvlJc w:val="left"/>
      <w:pPr>
        <w:tabs>
          <w:tab w:val="num" w:pos="5760"/>
        </w:tabs>
        <w:ind w:left="5760" w:hanging="360"/>
      </w:pPr>
      <w:rPr>
        <w:rFonts w:ascii="Times New Roman" w:hAnsi="Times New Roman" w:hint="default"/>
      </w:rPr>
    </w:lvl>
    <w:lvl w:ilvl="8" w:tplc="B24490DE"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CBD410A"/>
    <w:multiLevelType w:val="hybridMultilevel"/>
    <w:tmpl w:val="A128E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9A4F14"/>
    <w:multiLevelType w:val="hybridMultilevel"/>
    <w:tmpl w:val="F936599C"/>
    <w:lvl w:ilvl="0" w:tplc="04090001">
      <w:start w:val="1"/>
      <w:numFmt w:val="bullet"/>
      <w:lvlText w:val=""/>
      <w:lvlJc w:val="left"/>
      <w:pPr>
        <w:ind w:left="720" w:hanging="360"/>
      </w:pPr>
      <w:rPr>
        <w:rFonts w:ascii="Symbol" w:hAnsi="Symbol" w:hint="default"/>
      </w:rPr>
    </w:lvl>
    <w:lvl w:ilvl="1" w:tplc="2C2ABA0A">
      <w:start w:val="1"/>
      <w:numFmt w:val="decimal"/>
      <w:lvlText w:val="%2."/>
      <w:lvlJc w:val="left"/>
      <w:pPr>
        <w:ind w:left="1440" w:hanging="360"/>
      </w:pPr>
      <w:rPr>
        <w:rFonts w:hint="default"/>
        <w:b/>
        <w:bCs/>
        <w:color w:val="ED7D31" w:themeColor="accent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709574">
    <w:abstractNumId w:val="46"/>
  </w:num>
  <w:num w:numId="2" w16cid:durableId="1238904602">
    <w:abstractNumId w:val="27"/>
  </w:num>
  <w:num w:numId="3" w16cid:durableId="229270441">
    <w:abstractNumId w:val="44"/>
  </w:num>
  <w:num w:numId="4" w16cid:durableId="641733850">
    <w:abstractNumId w:val="38"/>
  </w:num>
  <w:num w:numId="5" w16cid:durableId="387648361">
    <w:abstractNumId w:val="21"/>
  </w:num>
  <w:num w:numId="6" w16cid:durableId="1052997729">
    <w:abstractNumId w:val="16"/>
  </w:num>
  <w:num w:numId="7" w16cid:durableId="19665982">
    <w:abstractNumId w:val="22"/>
  </w:num>
  <w:num w:numId="8" w16cid:durableId="1346207111">
    <w:abstractNumId w:val="29"/>
  </w:num>
  <w:num w:numId="9" w16cid:durableId="1262951113">
    <w:abstractNumId w:val="40"/>
  </w:num>
  <w:num w:numId="10" w16cid:durableId="1978485881">
    <w:abstractNumId w:val="28"/>
  </w:num>
  <w:num w:numId="11" w16cid:durableId="75328111">
    <w:abstractNumId w:val="1"/>
  </w:num>
  <w:num w:numId="12" w16cid:durableId="775756234">
    <w:abstractNumId w:val="35"/>
  </w:num>
  <w:num w:numId="13" w16cid:durableId="1853951838">
    <w:abstractNumId w:val="30"/>
  </w:num>
  <w:num w:numId="14" w16cid:durableId="9449507">
    <w:abstractNumId w:val="10"/>
  </w:num>
  <w:num w:numId="15" w16cid:durableId="627206442">
    <w:abstractNumId w:val="6"/>
  </w:num>
  <w:num w:numId="16" w16cid:durableId="2008708424">
    <w:abstractNumId w:val="5"/>
  </w:num>
  <w:num w:numId="17" w16cid:durableId="1952083940">
    <w:abstractNumId w:val="17"/>
  </w:num>
  <w:num w:numId="18" w16cid:durableId="1686856223">
    <w:abstractNumId w:val="8"/>
  </w:num>
  <w:num w:numId="19" w16cid:durableId="1155799277">
    <w:abstractNumId w:val="26"/>
  </w:num>
  <w:num w:numId="20" w16cid:durableId="870994161">
    <w:abstractNumId w:val="43"/>
  </w:num>
  <w:num w:numId="21" w16cid:durableId="1376349429">
    <w:abstractNumId w:val="42"/>
  </w:num>
  <w:num w:numId="22" w16cid:durableId="1781218688">
    <w:abstractNumId w:val="36"/>
  </w:num>
  <w:num w:numId="23" w16cid:durableId="2010978537">
    <w:abstractNumId w:val="41"/>
  </w:num>
  <w:num w:numId="24" w16cid:durableId="1422679708">
    <w:abstractNumId w:val="12"/>
  </w:num>
  <w:num w:numId="25" w16cid:durableId="1806463889">
    <w:abstractNumId w:val="7"/>
  </w:num>
  <w:num w:numId="26" w16cid:durableId="1101682238">
    <w:abstractNumId w:val="37"/>
  </w:num>
  <w:num w:numId="27" w16cid:durableId="157892278">
    <w:abstractNumId w:val="24"/>
  </w:num>
  <w:num w:numId="28" w16cid:durableId="2028478061">
    <w:abstractNumId w:val="2"/>
  </w:num>
  <w:num w:numId="29" w16cid:durableId="2042970976">
    <w:abstractNumId w:val="11"/>
  </w:num>
  <w:num w:numId="30" w16cid:durableId="356349906">
    <w:abstractNumId w:val="23"/>
  </w:num>
  <w:num w:numId="31" w16cid:durableId="828057284">
    <w:abstractNumId w:val="19"/>
  </w:num>
  <w:num w:numId="32" w16cid:durableId="412163160">
    <w:abstractNumId w:val="9"/>
  </w:num>
  <w:num w:numId="33" w16cid:durableId="1832483682">
    <w:abstractNumId w:val="4"/>
  </w:num>
  <w:num w:numId="34" w16cid:durableId="2080981834">
    <w:abstractNumId w:val="0"/>
  </w:num>
  <w:num w:numId="35" w16cid:durableId="1319966036">
    <w:abstractNumId w:val="47"/>
  </w:num>
  <w:num w:numId="36" w16cid:durableId="1228299413">
    <w:abstractNumId w:val="3"/>
  </w:num>
  <w:num w:numId="37" w16cid:durableId="2111655990">
    <w:abstractNumId w:val="39"/>
  </w:num>
  <w:num w:numId="38" w16cid:durableId="1571619695">
    <w:abstractNumId w:val="13"/>
  </w:num>
  <w:num w:numId="39" w16cid:durableId="1735466771">
    <w:abstractNumId w:val="33"/>
  </w:num>
  <w:num w:numId="40" w16cid:durableId="795677991">
    <w:abstractNumId w:val="45"/>
  </w:num>
  <w:num w:numId="41" w16cid:durableId="1253466849">
    <w:abstractNumId w:val="34"/>
  </w:num>
  <w:num w:numId="42" w16cid:durableId="1614480199">
    <w:abstractNumId w:val="20"/>
  </w:num>
  <w:num w:numId="43" w16cid:durableId="2054622056">
    <w:abstractNumId w:val="25"/>
  </w:num>
  <w:num w:numId="44" w16cid:durableId="525216885">
    <w:abstractNumId w:val="32"/>
  </w:num>
  <w:num w:numId="45" w16cid:durableId="1503276657">
    <w:abstractNumId w:val="18"/>
  </w:num>
  <w:num w:numId="46" w16cid:durableId="24450185">
    <w:abstractNumId w:val="14"/>
  </w:num>
  <w:num w:numId="47" w16cid:durableId="1609924221">
    <w:abstractNumId w:val="31"/>
  </w:num>
  <w:num w:numId="48" w16cid:durableId="1133777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003"/>
    <w:rsid w:val="000022A9"/>
    <w:rsid w:val="00002A24"/>
    <w:rsid w:val="00016C60"/>
    <w:rsid w:val="00017D8E"/>
    <w:rsid w:val="000318FA"/>
    <w:rsid w:val="0003239E"/>
    <w:rsid w:val="000348BF"/>
    <w:rsid w:val="00037C77"/>
    <w:rsid w:val="00040411"/>
    <w:rsid w:val="0004257D"/>
    <w:rsid w:val="00042CCB"/>
    <w:rsid w:val="000435D0"/>
    <w:rsid w:val="000457A3"/>
    <w:rsid w:val="000468CD"/>
    <w:rsid w:val="00047C87"/>
    <w:rsid w:val="00056537"/>
    <w:rsid w:val="00062CEF"/>
    <w:rsid w:val="00064F8B"/>
    <w:rsid w:val="00071D17"/>
    <w:rsid w:val="00072943"/>
    <w:rsid w:val="00080795"/>
    <w:rsid w:val="00083883"/>
    <w:rsid w:val="00084E57"/>
    <w:rsid w:val="00084EA2"/>
    <w:rsid w:val="00086F98"/>
    <w:rsid w:val="00090ECD"/>
    <w:rsid w:val="0009250C"/>
    <w:rsid w:val="00093812"/>
    <w:rsid w:val="00093941"/>
    <w:rsid w:val="00093F1E"/>
    <w:rsid w:val="00094CE1"/>
    <w:rsid w:val="000A2528"/>
    <w:rsid w:val="000A527A"/>
    <w:rsid w:val="000A629C"/>
    <w:rsid w:val="000B2DFC"/>
    <w:rsid w:val="000C16B1"/>
    <w:rsid w:val="000C48B5"/>
    <w:rsid w:val="000C4BD0"/>
    <w:rsid w:val="000D5CB3"/>
    <w:rsid w:val="000D61ED"/>
    <w:rsid w:val="000E1ED2"/>
    <w:rsid w:val="000E24F2"/>
    <w:rsid w:val="000E3275"/>
    <w:rsid w:val="000F4371"/>
    <w:rsid w:val="000F7FC7"/>
    <w:rsid w:val="001004A6"/>
    <w:rsid w:val="00101BCD"/>
    <w:rsid w:val="0010316D"/>
    <w:rsid w:val="00111762"/>
    <w:rsid w:val="00113AA9"/>
    <w:rsid w:val="001168B8"/>
    <w:rsid w:val="001274A1"/>
    <w:rsid w:val="00133DEA"/>
    <w:rsid w:val="0014065B"/>
    <w:rsid w:val="00142B8E"/>
    <w:rsid w:val="00142F25"/>
    <w:rsid w:val="00146FF6"/>
    <w:rsid w:val="0016557F"/>
    <w:rsid w:val="001671CF"/>
    <w:rsid w:val="00167E70"/>
    <w:rsid w:val="00170B41"/>
    <w:rsid w:val="00172997"/>
    <w:rsid w:val="00180883"/>
    <w:rsid w:val="00180A33"/>
    <w:rsid w:val="00184A22"/>
    <w:rsid w:val="00185A12"/>
    <w:rsid w:val="00185B2F"/>
    <w:rsid w:val="00187603"/>
    <w:rsid w:val="00191E27"/>
    <w:rsid w:val="001934E4"/>
    <w:rsid w:val="0019720B"/>
    <w:rsid w:val="001A0D98"/>
    <w:rsid w:val="001A21CA"/>
    <w:rsid w:val="001A2613"/>
    <w:rsid w:val="001B09BB"/>
    <w:rsid w:val="001B2D7D"/>
    <w:rsid w:val="001B3B5D"/>
    <w:rsid w:val="001B3F53"/>
    <w:rsid w:val="001C058F"/>
    <w:rsid w:val="001C5681"/>
    <w:rsid w:val="001C5B76"/>
    <w:rsid w:val="001D0B3F"/>
    <w:rsid w:val="001D166C"/>
    <w:rsid w:val="001D2D2D"/>
    <w:rsid w:val="001D33CD"/>
    <w:rsid w:val="001D4D91"/>
    <w:rsid w:val="001D5BEC"/>
    <w:rsid w:val="001E2516"/>
    <w:rsid w:val="001E43ED"/>
    <w:rsid w:val="001E4DC1"/>
    <w:rsid w:val="002028FF"/>
    <w:rsid w:val="002045BF"/>
    <w:rsid w:val="00213A27"/>
    <w:rsid w:val="00220CC2"/>
    <w:rsid w:val="00223BD4"/>
    <w:rsid w:val="00223D44"/>
    <w:rsid w:val="00231069"/>
    <w:rsid w:val="00232501"/>
    <w:rsid w:val="002361E4"/>
    <w:rsid w:val="0023699B"/>
    <w:rsid w:val="00242A84"/>
    <w:rsid w:val="00242D16"/>
    <w:rsid w:val="00243437"/>
    <w:rsid w:val="0025352F"/>
    <w:rsid w:val="00254449"/>
    <w:rsid w:val="002601F6"/>
    <w:rsid w:val="00260E92"/>
    <w:rsid w:val="00261F07"/>
    <w:rsid w:val="00262BA8"/>
    <w:rsid w:val="002675C2"/>
    <w:rsid w:val="00267788"/>
    <w:rsid w:val="0027329F"/>
    <w:rsid w:val="002732AF"/>
    <w:rsid w:val="00273B31"/>
    <w:rsid w:val="00274FE8"/>
    <w:rsid w:val="002848F3"/>
    <w:rsid w:val="00286239"/>
    <w:rsid w:val="00290627"/>
    <w:rsid w:val="002925B4"/>
    <w:rsid w:val="00293DCC"/>
    <w:rsid w:val="00294C43"/>
    <w:rsid w:val="00296BCD"/>
    <w:rsid w:val="00296CFE"/>
    <w:rsid w:val="002A25EC"/>
    <w:rsid w:val="002A4520"/>
    <w:rsid w:val="002A4888"/>
    <w:rsid w:val="002A6866"/>
    <w:rsid w:val="002B46FA"/>
    <w:rsid w:val="002B6A07"/>
    <w:rsid w:val="002B75AF"/>
    <w:rsid w:val="002C0C8E"/>
    <w:rsid w:val="002C2296"/>
    <w:rsid w:val="002C2615"/>
    <w:rsid w:val="002C26E5"/>
    <w:rsid w:val="002C318B"/>
    <w:rsid w:val="002D30FD"/>
    <w:rsid w:val="002D6841"/>
    <w:rsid w:val="002D7754"/>
    <w:rsid w:val="002E0E02"/>
    <w:rsid w:val="002E5381"/>
    <w:rsid w:val="002E6D3B"/>
    <w:rsid w:val="002E738F"/>
    <w:rsid w:val="002E747F"/>
    <w:rsid w:val="002F1AEE"/>
    <w:rsid w:val="002F764A"/>
    <w:rsid w:val="00302AD8"/>
    <w:rsid w:val="003035EA"/>
    <w:rsid w:val="0030419A"/>
    <w:rsid w:val="003055B7"/>
    <w:rsid w:val="00305855"/>
    <w:rsid w:val="00306094"/>
    <w:rsid w:val="00312033"/>
    <w:rsid w:val="0031351E"/>
    <w:rsid w:val="003153AF"/>
    <w:rsid w:val="0031777C"/>
    <w:rsid w:val="003210CB"/>
    <w:rsid w:val="00322AE2"/>
    <w:rsid w:val="00323706"/>
    <w:rsid w:val="00324455"/>
    <w:rsid w:val="00324F34"/>
    <w:rsid w:val="00330C42"/>
    <w:rsid w:val="00334CA8"/>
    <w:rsid w:val="0033660B"/>
    <w:rsid w:val="00337054"/>
    <w:rsid w:val="003374C4"/>
    <w:rsid w:val="0035357C"/>
    <w:rsid w:val="00354095"/>
    <w:rsid w:val="003563F5"/>
    <w:rsid w:val="00360D14"/>
    <w:rsid w:val="00360F50"/>
    <w:rsid w:val="00361711"/>
    <w:rsid w:val="00361B85"/>
    <w:rsid w:val="00361C92"/>
    <w:rsid w:val="00364086"/>
    <w:rsid w:val="003647CD"/>
    <w:rsid w:val="00370EE1"/>
    <w:rsid w:val="003710EF"/>
    <w:rsid w:val="00373C2D"/>
    <w:rsid w:val="00387E47"/>
    <w:rsid w:val="00392482"/>
    <w:rsid w:val="00392DF2"/>
    <w:rsid w:val="00394671"/>
    <w:rsid w:val="0039702F"/>
    <w:rsid w:val="003A3BD9"/>
    <w:rsid w:val="003A41BA"/>
    <w:rsid w:val="003A4821"/>
    <w:rsid w:val="003A4D97"/>
    <w:rsid w:val="003A5DC4"/>
    <w:rsid w:val="003A755D"/>
    <w:rsid w:val="003A757F"/>
    <w:rsid w:val="003A7632"/>
    <w:rsid w:val="003B2ACC"/>
    <w:rsid w:val="003C24E8"/>
    <w:rsid w:val="003C317B"/>
    <w:rsid w:val="003D16B5"/>
    <w:rsid w:val="003D1A4A"/>
    <w:rsid w:val="003D63E5"/>
    <w:rsid w:val="003E4254"/>
    <w:rsid w:val="003E56D9"/>
    <w:rsid w:val="003F2158"/>
    <w:rsid w:val="003F4933"/>
    <w:rsid w:val="003F664E"/>
    <w:rsid w:val="003F7AEE"/>
    <w:rsid w:val="00401B1C"/>
    <w:rsid w:val="00401E66"/>
    <w:rsid w:val="00407B60"/>
    <w:rsid w:val="0041454F"/>
    <w:rsid w:val="00416A44"/>
    <w:rsid w:val="00416FB4"/>
    <w:rsid w:val="00424323"/>
    <w:rsid w:val="00427E7C"/>
    <w:rsid w:val="00435186"/>
    <w:rsid w:val="00435DE8"/>
    <w:rsid w:val="00436391"/>
    <w:rsid w:val="00440129"/>
    <w:rsid w:val="004404BD"/>
    <w:rsid w:val="0044129C"/>
    <w:rsid w:val="00443F20"/>
    <w:rsid w:val="00455732"/>
    <w:rsid w:val="00455D5E"/>
    <w:rsid w:val="00456D7C"/>
    <w:rsid w:val="0046134A"/>
    <w:rsid w:val="00464E3F"/>
    <w:rsid w:val="00472184"/>
    <w:rsid w:val="00484AF1"/>
    <w:rsid w:val="00486124"/>
    <w:rsid w:val="00486529"/>
    <w:rsid w:val="0049478F"/>
    <w:rsid w:val="004A05EE"/>
    <w:rsid w:val="004A183D"/>
    <w:rsid w:val="004A3DDA"/>
    <w:rsid w:val="004A499D"/>
    <w:rsid w:val="004A6F73"/>
    <w:rsid w:val="004A6F84"/>
    <w:rsid w:val="004B0283"/>
    <w:rsid w:val="004B281E"/>
    <w:rsid w:val="004B4429"/>
    <w:rsid w:val="004B5A35"/>
    <w:rsid w:val="004B72E4"/>
    <w:rsid w:val="004B7A82"/>
    <w:rsid w:val="004C0B13"/>
    <w:rsid w:val="004C4298"/>
    <w:rsid w:val="004C538C"/>
    <w:rsid w:val="004D0F88"/>
    <w:rsid w:val="004E143E"/>
    <w:rsid w:val="004E6A1A"/>
    <w:rsid w:val="004F0D7B"/>
    <w:rsid w:val="004F434E"/>
    <w:rsid w:val="0050026F"/>
    <w:rsid w:val="00500D52"/>
    <w:rsid w:val="0051471D"/>
    <w:rsid w:val="005261A3"/>
    <w:rsid w:val="005265D9"/>
    <w:rsid w:val="00527109"/>
    <w:rsid w:val="00530D2D"/>
    <w:rsid w:val="00533DBA"/>
    <w:rsid w:val="00534D23"/>
    <w:rsid w:val="005429D7"/>
    <w:rsid w:val="0054458D"/>
    <w:rsid w:val="0055753E"/>
    <w:rsid w:val="005829BE"/>
    <w:rsid w:val="00590613"/>
    <w:rsid w:val="00590663"/>
    <w:rsid w:val="005906C0"/>
    <w:rsid w:val="0059303F"/>
    <w:rsid w:val="00593A42"/>
    <w:rsid w:val="0059626E"/>
    <w:rsid w:val="005A6AF2"/>
    <w:rsid w:val="005A73CF"/>
    <w:rsid w:val="005A7932"/>
    <w:rsid w:val="005B1BCF"/>
    <w:rsid w:val="005C15EA"/>
    <w:rsid w:val="005C1CFA"/>
    <w:rsid w:val="005C322D"/>
    <w:rsid w:val="005D0720"/>
    <w:rsid w:val="005D19D0"/>
    <w:rsid w:val="005D3146"/>
    <w:rsid w:val="005D761F"/>
    <w:rsid w:val="005E1BC2"/>
    <w:rsid w:val="005E3D86"/>
    <w:rsid w:val="005F00E3"/>
    <w:rsid w:val="005F073F"/>
    <w:rsid w:val="00601F9A"/>
    <w:rsid w:val="00604676"/>
    <w:rsid w:val="006078DF"/>
    <w:rsid w:val="00612273"/>
    <w:rsid w:val="006234BA"/>
    <w:rsid w:val="006306B3"/>
    <w:rsid w:val="0063241E"/>
    <w:rsid w:val="00632A02"/>
    <w:rsid w:val="00636F54"/>
    <w:rsid w:val="0063785E"/>
    <w:rsid w:val="0065217F"/>
    <w:rsid w:val="00654708"/>
    <w:rsid w:val="006574ED"/>
    <w:rsid w:val="00660B3E"/>
    <w:rsid w:val="006653DA"/>
    <w:rsid w:val="00667C0A"/>
    <w:rsid w:val="0067257F"/>
    <w:rsid w:val="00683F3B"/>
    <w:rsid w:val="0068531C"/>
    <w:rsid w:val="00687731"/>
    <w:rsid w:val="00692074"/>
    <w:rsid w:val="0069533F"/>
    <w:rsid w:val="00695EB6"/>
    <w:rsid w:val="006A01EF"/>
    <w:rsid w:val="006A02F5"/>
    <w:rsid w:val="006A0C78"/>
    <w:rsid w:val="006A12DC"/>
    <w:rsid w:val="006A3485"/>
    <w:rsid w:val="006A366B"/>
    <w:rsid w:val="006A7143"/>
    <w:rsid w:val="006B1E99"/>
    <w:rsid w:val="006B32AA"/>
    <w:rsid w:val="006C09AD"/>
    <w:rsid w:val="006C1C35"/>
    <w:rsid w:val="006C415B"/>
    <w:rsid w:val="006C699D"/>
    <w:rsid w:val="006D0E60"/>
    <w:rsid w:val="006D4162"/>
    <w:rsid w:val="006D4B90"/>
    <w:rsid w:val="006E13E4"/>
    <w:rsid w:val="006F23BD"/>
    <w:rsid w:val="006F410A"/>
    <w:rsid w:val="006F72C5"/>
    <w:rsid w:val="00702B22"/>
    <w:rsid w:val="00703705"/>
    <w:rsid w:val="00704758"/>
    <w:rsid w:val="007050A8"/>
    <w:rsid w:val="007105DD"/>
    <w:rsid w:val="007116DA"/>
    <w:rsid w:val="00713E5E"/>
    <w:rsid w:val="0071642F"/>
    <w:rsid w:val="007202D1"/>
    <w:rsid w:val="00720DBB"/>
    <w:rsid w:val="00723C87"/>
    <w:rsid w:val="00730EC1"/>
    <w:rsid w:val="00733ABD"/>
    <w:rsid w:val="007350DD"/>
    <w:rsid w:val="007477A0"/>
    <w:rsid w:val="00747CD3"/>
    <w:rsid w:val="0075432D"/>
    <w:rsid w:val="00756203"/>
    <w:rsid w:val="00756E8A"/>
    <w:rsid w:val="00771A14"/>
    <w:rsid w:val="00772219"/>
    <w:rsid w:val="00773E81"/>
    <w:rsid w:val="00780137"/>
    <w:rsid w:val="007868EB"/>
    <w:rsid w:val="00787DC9"/>
    <w:rsid w:val="00792122"/>
    <w:rsid w:val="007A21FF"/>
    <w:rsid w:val="007A23DE"/>
    <w:rsid w:val="007A4373"/>
    <w:rsid w:val="007A4E75"/>
    <w:rsid w:val="007B01A4"/>
    <w:rsid w:val="007B05A3"/>
    <w:rsid w:val="007B10E4"/>
    <w:rsid w:val="007B2EE3"/>
    <w:rsid w:val="007B42A5"/>
    <w:rsid w:val="007B5D93"/>
    <w:rsid w:val="007C2AAC"/>
    <w:rsid w:val="007C7DEC"/>
    <w:rsid w:val="007D013D"/>
    <w:rsid w:val="007D2303"/>
    <w:rsid w:val="007D55E2"/>
    <w:rsid w:val="007E0AB4"/>
    <w:rsid w:val="007E234E"/>
    <w:rsid w:val="007F1DDD"/>
    <w:rsid w:val="007F620A"/>
    <w:rsid w:val="008052CA"/>
    <w:rsid w:val="00806045"/>
    <w:rsid w:val="00806FC8"/>
    <w:rsid w:val="0081036E"/>
    <w:rsid w:val="00814138"/>
    <w:rsid w:val="0081441B"/>
    <w:rsid w:val="0081753D"/>
    <w:rsid w:val="0081755C"/>
    <w:rsid w:val="008175F6"/>
    <w:rsid w:val="00825296"/>
    <w:rsid w:val="00832D0F"/>
    <w:rsid w:val="00835A86"/>
    <w:rsid w:val="008379DC"/>
    <w:rsid w:val="0084017A"/>
    <w:rsid w:val="008413C6"/>
    <w:rsid w:val="00842611"/>
    <w:rsid w:val="008439D8"/>
    <w:rsid w:val="00846E07"/>
    <w:rsid w:val="00856E9D"/>
    <w:rsid w:val="00857E00"/>
    <w:rsid w:val="00860BAB"/>
    <w:rsid w:val="00862355"/>
    <w:rsid w:val="008644F9"/>
    <w:rsid w:val="00872D80"/>
    <w:rsid w:val="00875E49"/>
    <w:rsid w:val="00880743"/>
    <w:rsid w:val="008849EC"/>
    <w:rsid w:val="00894770"/>
    <w:rsid w:val="00896107"/>
    <w:rsid w:val="0089648B"/>
    <w:rsid w:val="008967B2"/>
    <w:rsid w:val="00896B97"/>
    <w:rsid w:val="008A401D"/>
    <w:rsid w:val="008A4468"/>
    <w:rsid w:val="008A5FFD"/>
    <w:rsid w:val="008B1919"/>
    <w:rsid w:val="008B25A2"/>
    <w:rsid w:val="008C33F2"/>
    <w:rsid w:val="008C5DE3"/>
    <w:rsid w:val="008C7F61"/>
    <w:rsid w:val="008D15A0"/>
    <w:rsid w:val="008D18CA"/>
    <w:rsid w:val="008D5173"/>
    <w:rsid w:val="008E0533"/>
    <w:rsid w:val="008E05C0"/>
    <w:rsid w:val="008E140F"/>
    <w:rsid w:val="008E34BD"/>
    <w:rsid w:val="008E36EA"/>
    <w:rsid w:val="008E62FE"/>
    <w:rsid w:val="008E6E00"/>
    <w:rsid w:val="008E7DB6"/>
    <w:rsid w:val="008F2F87"/>
    <w:rsid w:val="008F3639"/>
    <w:rsid w:val="008F4F7A"/>
    <w:rsid w:val="008F7ADD"/>
    <w:rsid w:val="00905A8D"/>
    <w:rsid w:val="00905E83"/>
    <w:rsid w:val="00914109"/>
    <w:rsid w:val="0092344F"/>
    <w:rsid w:val="00930FCF"/>
    <w:rsid w:val="00945852"/>
    <w:rsid w:val="009460C3"/>
    <w:rsid w:val="009464D7"/>
    <w:rsid w:val="00952ECA"/>
    <w:rsid w:val="0095551A"/>
    <w:rsid w:val="0095735B"/>
    <w:rsid w:val="00961475"/>
    <w:rsid w:val="009625D5"/>
    <w:rsid w:val="00965A8A"/>
    <w:rsid w:val="009666CB"/>
    <w:rsid w:val="00966ED7"/>
    <w:rsid w:val="00972752"/>
    <w:rsid w:val="00977096"/>
    <w:rsid w:val="0097753C"/>
    <w:rsid w:val="009806F3"/>
    <w:rsid w:val="00980E2A"/>
    <w:rsid w:val="00981AA4"/>
    <w:rsid w:val="00982AC3"/>
    <w:rsid w:val="00990BB1"/>
    <w:rsid w:val="00991B2B"/>
    <w:rsid w:val="009B0F6A"/>
    <w:rsid w:val="009B0F75"/>
    <w:rsid w:val="009B1D1A"/>
    <w:rsid w:val="009B37E8"/>
    <w:rsid w:val="009C31E8"/>
    <w:rsid w:val="009D2621"/>
    <w:rsid w:val="009D7554"/>
    <w:rsid w:val="009D77F8"/>
    <w:rsid w:val="009E32D3"/>
    <w:rsid w:val="009E338C"/>
    <w:rsid w:val="009F04EE"/>
    <w:rsid w:val="009F20E8"/>
    <w:rsid w:val="009F3AB1"/>
    <w:rsid w:val="009F4FFE"/>
    <w:rsid w:val="009F6822"/>
    <w:rsid w:val="009F691F"/>
    <w:rsid w:val="00A038BF"/>
    <w:rsid w:val="00A10FCC"/>
    <w:rsid w:val="00A21CE8"/>
    <w:rsid w:val="00A220F3"/>
    <w:rsid w:val="00A24D0F"/>
    <w:rsid w:val="00A27131"/>
    <w:rsid w:val="00A27F6C"/>
    <w:rsid w:val="00A30345"/>
    <w:rsid w:val="00A33211"/>
    <w:rsid w:val="00A34F9C"/>
    <w:rsid w:val="00A35228"/>
    <w:rsid w:val="00A36411"/>
    <w:rsid w:val="00A407AA"/>
    <w:rsid w:val="00A41E4D"/>
    <w:rsid w:val="00A42ADF"/>
    <w:rsid w:val="00A504EE"/>
    <w:rsid w:val="00A505BD"/>
    <w:rsid w:val="00A50A68"/>
    <w:rsid w:val="00A50A84"/>
    <w:rsid w:val="00A51DEA"/>
    <w:rsid w:val="00A5744B"/>
    <w:rsid w:val="00A6061D"/>
    <w:rsid w:val="00A60C4A"/>
    <w:rsid w:val="00A6571D"/>
    <w:rsid w:val="00A678BB"/>
    <w:rsid w:val="00A774DF"/>
    <w:rsid w:val="00A81ED8"/>
    <w:rsid w:val="00A840CA"/>
    <w:rsid w:val="00A902DC"/>
    <w:rsid w:val="00A95EAF"/>
    <w:rsid w:val="00AA7C94"/>
    <w:rsid w:val="00AB1322"/>
    <w:rsid w:val="00AB469F"/>
    <w:rsid w:val="00AB7D45"/>
    <w:rsid w:val="00AC0342"/>
    <w:rsid w:val="00AC2DF2"/>
    <w:rsid w:val="00AC48A3"/>
    <w:rsid w:val="00AC77F4"/>
    <w:rsid w:val="00AD2889"/>
    <w:rsid w:val="00AD3EBC"/>
    <w:rsid w:val="00AD79F5"/>
    <w:rsid w:val="00AE1003"/>
    <w:rsid w:val="00AE3C47"/>
    <w:rsid w:val="00AE7400"/>
    <w:rsid w:val="00AE746F"/>
    <w:rsid w:val="00AF1127"/>
    <w:rsid w:val="00AF172B"/>
    <w:rsid w:val="00AF19F6"/>
    <w:rsid w:val="00AF1ED5"/>
    <w:rsid w:val="00AF3303"/>
    <w:rsid w:val="00AF48D3"/>
    <w:rsid w:val="00AF7887"/>
    <w:rsid w:val="00B00AB0"/>
    <w:rsid w:val="00B06821"/>
    <w:rsid w:val="00B078DD"/>
    <w:rsid w:val="00B10E95"/>
    <w:rsid w:val="00B141BA"/>
    <w:rsid w:val="00B210D0"/>
    <w:rsid w:val="00B2296B"/>
    <w:rsid w:val="00B26390"/>
    <w:rsid w:val="00B26F63"/>
    <w:rsid w:val="00B27B03"/>
    <w:rsid w:val="00B359BA"/>
    <w:rsid w:val="00B40842"/>
    <w:rsid w:val="00B40E5C"/>
    <w:rsid w:val="00B458EF"/>
    <w:rsid w:val="00B46010"/>
    <w:rsid w:val="00B47E6D"/>
    <w:rsid w:val="00B5569C"/>
    <w:rsid w:val="00B56AF0"/>
    <w:rsid w:val="00B66320"/>
    <w:rsid w:val="00B72F3D"/>
    <w:rsid w:val="00B7778A"/>
    <w:rsid w:val="00B81E6A"/>
    <w:rsid w:val="00B83626"/>
    <w:rsid w:val="00B83AD0"/>
    <w:rsid w:val="00B85318"/>
    <w:rsid w:val="00B86747"/>
    <w:rsid w:val="00B87F23"/>
    <w:rsid w:val="00B905F6"/>
    <w:rsid w:val="00BA0A11"/>
    <w:rsid w:val="00BA56B2"/>
    <w:rsid w:val="00BA71F2"/>
    <w:rsid w:val="00BB0041"/>
    <w:rsid w:val="00BB17C1"/>
    <w:rsid w:val="00BB2985"/>
    <w:rsid w:val="00BB30E4"/>
    <w:rsid w:val="00BB4060"/>
    <w:rsid w:val="00BB4B2C"/>
    <w:rsid w:val="00BB568B"/>
    <w:rsid w:val="00BC154B"/>
    <w:rsid w:val="00BC2651"/>
    <w:rsid w:val="00BC2CD8"/>
    <w:rsid w:val="00BC3956"/>
    <w:rsid w:val="00BC3B0B"/>
    <w:rsid w:val="00BC5779"/>
    <w:rsid w:val="00BC6BA9"/>
    <w:rsid w:val="00BC6D3F"/>
    <w:rsid w:val="00BD1646"/>
    <w:rsid w:val="00BD1927"/>
    <w:rsid w:val="00BD446D"/>
    <w:rsid w:val="00BE35A0"/>
    <w:rsid w:val="00BE6A24"/>
    <w:rsid w:val="00BF045D"/>
    <w:rsid w:val="00BF24D4"/>
    <w:rsid w:val="00BF3039"/>
    <w:rsid w:val="00BF435B"/>
    <w:rsid w:val="00BF6C60"/>
    <w:rsid w:val="00C00723"/>
    <w:rsid w:val="00C02704"/>
    <w:rsid w:val="00C02B0A"/>
    <w:rsid w:val="00C059C7"/>
    <w:rsid w:val="00C0672A"/>
    <w:rsid w:val="00C068BB"/>
    <w:rsid w:val="00C12D2F"/>
    <w:rsid w:val="00C1409B"/>
    <w:rsid w:val="00C14146"/>
    <w:rsid w:val="00C141F1"/>
    <w:rsid w:val="00C151C6"/>
    <w:rsid w:val="00C16A28"/>
    <w:rsid w:val="00C16C09"/>
    <w:rsid w:val="00C16F01"/>
    <w:rsid w:val="00C24EB1"/>
    <w:rsid w:val="00C30779"/>
    <w:rsid w:val="00C30B15"/>
    <w:rsid w:val="00C312D4"/>
    <w:rsid w:val="00C33C62"/>
    <w:rsid w:val="00C35A3C"/>
    <w:rsid w:val="00C44FFA"/>
    <w:rsid w:val="00C45225"/>
    <w:rsid w:val="00C52812"/>
    <w:rsid w:val="00C542B5"/>
    <w:rsid w:val="00C54C63"/>
    <w:rsid w:val="00C56277"/>
    <w:rsid w:val="00C67D27"/>
    <w:rsid w:val="00C713CF"/>
    <w:rsid w:val="00C81380"/>
    <w:rsid w:val="00C869A7"/>
    <w:rsid w:val="00C96B5F"/>
    <w:rsid w:val="00CA0CC9"/>
    <w:rsid w:val="00CA790B"/>
    <w:rsid w:val="00CB0531"/>
    <w:rsid w:val="00CB16D4"/>
    <w:rsid w:val="00CB2F71"/>
    <w:rsid w:val="00CB45CA"/>
    <w:rsid w:val="00CB6661"/>
    <w:rsid w:val="00CC089E"/>
    <w:rsid w:val="00CC3485"/>
    <w:rsid w:val="00CC5BEE"/>
    <w:rsid w:val="00CC6D07"/>
    <w:rsid w:val="00CD10F9"/>
    <w:rsid w:val="00CD1547"/>
    <w:rsid w:val="00CD4287"/>
    <w:rsid w:val="00CD4C14"/>
    <w:rsid w:val="00CD71B7"/>
    <w:rsid w:val="00CE1ACD"/>
    <w:rsid w:val="00CE2173"/>
    <w:rsid w:val="00CE391E"/>
    <w:rsid w:val="00CE601E"/>
    <w:rsid w:val="00CE77DA"/>
    <w:rsid w:val="00CE786A"/>
    <w:rsid w:val="00CF48D7"/>
    <w:rsid w:val="00D00543"/>
    <w:rsid w:val="00D01F61"/>
    <w:rsid w:val="00D02F2C"/>
    <w:rsid w:val="00D050FF"/>
    <w:rsid w:val="00D07895"/>
    <w:rsid w:val="00D12D94"/>
    <w:rsid w:val="00D14CE3"/>
    <w:rsid w:val="00D159A1"/>
    <w:rsid w:val="00D26DF6"/>
    <w:rsid w:val="00D31929"/>
    <w:rsid w:val="00D3366D"/>
    <w:rsid w:val="00D350F6"/>
    <w:rsid w:val="00D36606"/>
    <w:rsid w:val="00D429AA"/>
    <w:rsid w:val="00D42E3E"/>
    <w:rsid w:val="00D46229"/>
    <w:rsid w:val="00D5063B"/>
    <w:rsid w:val="00D51D0A"/>
    <w:rsid w:val="00D52269"/>
    <w:rsid w:val="00D544DE"/>
    <w:rsid w:val="00D5555F"/>
    <w:rsid w:val="00D56485"/>
    <w:rsid w:val="00D56864"/>
    <w:rsid w:val="00D63E0E"/>
    <w:rsid w:val="00D70380"/>
    <w:rsid w:val="00D7284B"/>
    <w:rsid w:val="00D72B97"/>
    <w:rsid w:val="00D73285"/>
    <w:rsid w:val="00D7401B"/>
    <w:rsid w:val="00D75A98"/>
    <w:rsid w:val="00D75F59"/>
    <w:rsid w:val="00D75FFE"/>
    <w:rsid w:val="00D9146F"/>
    <w:rsid w:val="00D946A7"/>
    <w:rsid w:val="00D96015"/>
    <w:rsid w:val="00DA0436"/>
    <w:rsid w:val="00DA39D3"/>
    <w:rsid w:val="00DA4777"/>
    <w:rsid w:val="00DB1E8E"/>
    <w:rsid w:val="00DB2134"/>
    <w:rsid w:val="00DC2C63"/>
    <w:rsid w:val="00DC682A"/>
    <w:rsid w:val="00DD0A55"/>
    <w:rsid w:val="00DD5850"/>
    <w:rsid w:val="00DD5B89"/>
    <w:rsid w:val="00DD7E9B"/>
    <w:rsid w:val="00DE02A1"/>
    <w:rsid w:val="00DE4107"/>
    <w:rsid w:val="00DE6704"/>
    <w:rsid w:val="00DE76CA"/>
    <w:rsid w:val="00DF3C42"/>
    <w:rsid w:val="00DF78F3"/>
    <w:rsid w:val="00E0332E"/>
    <w:rsid w:val="00E0732B"/>
    <w:rsid w:val="00E073EF"/>
    <w:rsid w:val="00E12A57"/>
    <w:rsid w:val="00E15E6E"/>
    <w:rsid w:val="00E342B1"/>
    <w:rsid w:val="00E376FF"/>
    <w:rsid w:val="00E37E75"/>
    <w:rsid w:val="00E436FF"/>
    <w:rsid w:val="00E44594"/>
    <w:rsid w:val="00E57A8D"/>
    <w:rsid w:val="00E77882"/>
    <w:rsid w:val="00E83DF1"/>
    <w:rsid w:val="00E875EB"/>
    <w:rsid w:val="00E96EC6"/>
    <w:rsid w:val="00EB08D1"/>
    <w:rsid w:val="00EB34DB"/>
    <w:rsid w:val="00EB6C65"/>
    <w:rsid w:val="00EC4108"/>
    <w:rsid w:val="00EC6D04"/>
    <w:rsid w:val="00EC736A"/>
    <w:rsid w:val="00EC7D28"/>
    <w:rsid w:val="00EE0A33"/>
    <w:rsid w:val="00EE4D63"/>
    <w:rsid w:val="00EE5FDC"/>
    <w:rsid w:val="00EE78A9"/>
    <w:rsid w:val="00EF7DF1"/>
    <w:rsid w:val="00F14C27"/>
    <w:rsid w:val="00F20E79"/>
    <w:rsid w:val="00F3182E"/>
    <w:rsid w:val="00F31BCB"/>
    <w:rsid w:val="00F32935"/>
    <w:rsid w:val="00F5379C"/>
    <w:rsid w:val="00F57AEA"/>
    <w:rsid w:val="00F57DF3"/>
    <w:rsid w:val="00F60036"/>
    <w:rsid w:val="00F6470F"/>
    <w:rsid w:val="00F70D93"/>
    <w:rsid w:val="00F71373"/>
    <w:rsid w:val="00F7271E"/>
    <w:rsid w:val="00F73463"/>
    <w:rsid w:val="00F742DD"/>
    <w:rsid w:val="00F76665"/>
    <w:rsid w:val="00F810D8"/>
    <w:rsid w:val="00F81C1C"/>
    <w:rsid w:val="00F8381F"/>
    <w:rsid w:val="00F92B7F"/>
    <w:rsid w:val="00F94411"/>
    <w:rsid w:val="00F9457C"/>
    <w:rsid w:val="00F956C9"/>
    <w:rsid w:val="00F96847"/>
    <w:rsid w:val="00FB6107"/>
    <w:rsid w:val="00FD3310"/>
    <w:rsid w:val="00FD3F80"/>
    <w:rsid w:val="00FD5B29"/>
    <w:rsid w:val="00FD5FDB"/>
    <w:rsid w:val="00FD7AA4"/>
    <w:rsid w:val="00FE05F7"/>
    <w:rsid w:val="00FF2278"/>
    <w:rsid w:val="00FF23F1"/>
    <w:rsid w:val="368A0DEE"/>
    <w:rsid w:val="4287EBBF"/>
    <w:rsid w:val="4DA2A304"/>
    <w:rsid w:val="559D3C35"/>
    <w:rsid w:val="567DD6E3"/>
    <w:rsid w:val="5C10E2EF"/>
    <w:rsid w:val="5F048868"/>
    <w:rsid w:val="63185EBB"/>
    <w:rsid w:val="64ABFE4A"/>
    <w:rsid w:val="73E5A0E9"/>
    <w:rsid w:val="74AA9B8C"/>
    <w:rsid w:val="7C0EC0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B46E07E"/>
  <w15:chartTrackingRefBased/>
  <w15:docId w15:val="{52A0490C-B581-46A0-93D3-D46535C1B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699D"/>
    <w:pPr>
      <w:keepNext/>
      <w:keepLines/>
      <w:spacing w:before="240" w:after="0"/>
      <w:jc w:val="center"/>
      <w:outlineLvl w:val="0"/>
    </w:pPr>
    <w:rPr>
      <w:rFonts w:asciiTheme="majorHAnsi" w:eastAsiaTheme="majorEastAsia" w:hAnsiTheme="majorHAnsi" w:cstheme="majorBidi"/>
      <w:b/>
      <w:color w:val="0086AA"/>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6BA9"/>
    <w:rPr>
      <w:color w:val="0563C1" w:themeColor="hyperlink"/>
      <w:u w:val="single"/>
    </w:rPr>
  </w:style>
  <w:style w:type="paragraph" w:styleId="Header">
    <w:name w:val="header"/>
    <w:basedOn w:val="Normal"/>
    <w:link w:val="HeaderChar"/>
    <w:uiPriority w:val="99"/>
    <w:unhideWhenUsed/>
    <w:rsid w:val="005B1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BCF"/>
  </w:style>
  <w:style w:type="paragraph" w:styleId="Footer">
    <w:name w:val="footer"/>
    <w:basedOn w:val="Normal"/>
    <w:link w:val="FooterChar"/>
    <w:uiPriority w:val="99"/>
    <w:unhideWhenUsed/>
    <w:rsid w:val="005B1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BCF"/>
  </w:style>
  <w:style w:type="paragraph" w:styleId="ListParagraph">
    <w:name w:val="List Paragraph"/>
    <w:aliases w:val="Text bullet"/>
    <w:basedOn w:val="Normal"/>
    <w:uiPriority w:val="34"/>
    <w:qFormat/>
    <w:rsid w:val="00B83AD0"/>
    <w:pPr>
      <w:ind w:left="720"/>
      <w:contextualSpacing/>
    </w:pPr>
  </w:style>
  <w:style w:type="paragraph" w:styleId="BalloonText">
    <w:name w:val="Balloon Text"/>
    <w:basedOn w:val="Normal"/>
    <w:link w:val="BalloonTextChar"/>
    <w:uiPriority w:val="99"/>
    <w:semiHidden/>
    <w:unhideWhenUsed/>
    <w:rsid w:val="00A678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8BB"/>
    <w:rPr>
      <w:rFonts w:ascii="Segoe UI" w:hAnsi="Segoe UI" w:cs="Segoe UI"/>
      <w:sz w:val="18"/>
      <w:szCs w:val="18"/>
    </w:rPr>
  </w:style>
  <w:style w:type="paragraph" w:styleId="PlainText">
    <w:name w:val="Plain Text"/>
    <w:basedOn w:val="Normal"/>
    <w:link w:val="PlainTextChar"/>
    <w:uiPriority w:val="99"/>
    <w:unhideWhenUsed/>
    <w:rsid w:val="008E62F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E62FE"/>
    <w:rPr>
      <w:rFonts w:ascii="Calibri" w:hAnsi="Calibri"/>
      <w:szCs w:val="21"/>
    </w:rPr>
  </w:style>
  <w:style w:type="character" w:styleId="CommentReference">
    <w:name w:val="annotation reference"/>
    <w:basedOn w:val="DefaultParagraphFont"/>
    <w:uiPriority w:val="99"/>
    <w:semiHidden/>
    <w:unhideWhenUsed/>
    <w:rsid w:val="004E143E"/>
    <w:rPr>
      <w:sz w:val="16"/>
      <w:szCs w:val="16"/>
    </w:rPr>
  </w:style>
  <w:style w:type="paragraph" w:styleId="CommentText">
    <w:name w:val="annotation text"/>
    <w:basedOn w:val="Normal"/>
    <w:link w:val="CommentTextChar"/>
    <w:uiPriority w:val="99"/>
    <w:semiHidden/>
    <w:unhideWhenUsed/>
    <w:rsid w:val="004E143E"/>
    <w:pPr>
      <w:spacing w:line="240" w:lineRule="auto"/>
    </w:pPr>
    <w:rPr>
      <w:sz w:val="20"/>
      <w:szCs w:val="20"/>
    </w:rPr>
  </w:style>
  <w:style w:type="character" w:customStyle="1" w:styleId="CommentTextChar">
    <w:name w:val="Comment Text Char"/>
    <w:basedOn w:val="DefaultParagraphFont"/>
    <w:link w:val="CommentText"/>
    <w:uiPriority w:val="99"/>
    <w:semiHidden/>
    <w:rsid w:val="004E143E"/>
    <w:rPr>
      <w:sz w:val="20"/>
      <w:szCs w:val="20"/>
    </w:rPr>
  </w:style>
  <w:style w:type="paragraph" w:styleId="CommentSubject">
    <w:name w:val="annotation subject"/>
    <w:basedOn w:val="CommentText"/>
    <w:next w:val="CommentText"/>
    <w:link w:val="CommentSubjectChar"/>
    <w:uiPriority w:val="99"/>
    <w:semiHidden/>
    <w:unhideWhenUsed/>
    <w:rsid w:val="004E143E"/>
    <w:rPr>
      <w:b/>
      <w:bCs/>
    </w:rPr>
  </w:style>
  <w:style w:type="character" w:customStyle="1" w:styleId="CommentSubjectChar">
    <w:name w:val="Comment Subject Char"/>
    <w:basedOn w:val="CommentTextChar"/>
    <w:link w:val="CommentSubject"/>
    <w:uiPriority w:val="99"/>
    <w:semiHidden/>
    <w:rsid w:val="004E143E"/>
    <w:rPr>
      <w:b/>
      <w:bCs/>
      <w:sz w:val="20"/>
      <w:szCs w:val="20"/>
    </w:rPr>
  </w:style>
  <w:style w:type="character" w:customStyle="1" w:styleId="Heading1Char">
    <w:name w:val="Heading 1 Char"/>
    <w:basedOn w:val="DefaultParagraphFont"/>
    <w:link w:val="Heading1"/>
    <w:uiPriority w:val="9"/>
    <w:rsid w:val="006C699D"/>
    <w:rPr>
      <w:rFonts w:asciiTheme="majorHAnsi" w:eastAsiaTheme="majorEastAsia" w:hAnsiTheme="majorHAnsi" w:cstheme="majorBidi"/>
      <w:b/>
      <w:color w:val="0086AA"/>
      <w:sz w:val="32"/>
      <w:szCs w:val="32"/>
    </w:rPr>
  </w:style>
  <w:style w:type="paragraph" w:styleId="TOCHeading">
    <w:name w:val="TOC Heading"/>
    <w:basedOn w:val="Heading1"/>
    <w:next w:val="Normal"/>
    <w:uiPriority w:val="39"/>
    <w:unhideWhenUsed/>
    <w:qFormat/>
    <w:rsid w:val="00730EC1"/>
    <w:pPr>
      <w:outlineLvl w:val="9"/>
    </w:pPr>
  </w:style>
  <w:style w:type="paragraph" w:styleId="NoSpacing">
    <w:name w:val="No Spacing"/>
    <w:link w:val="NoSpacingChar"/>
    <w:uiPriority w:val="1"/>
    <w:qFormat/>
    <w:rsid w:val="00F71373"/>
    <w:pPr>
      <w:spacing w:after="0" w:line="240" w:lineRule="auto"/>
    </w:pPr>
    <w:rPr>
      <w:rFonts w:eastAsiaTheme="minorEastAsia"/>
    </w:rPr>
  </w:style>
  <w:style w:type="character" w:customStyle="1" w:styleId="NoSpacingChar">
    <w:name w:val="No Spacing Char"/>
    <w:basedOn w:val="DefaultParagraphFont"/>
    <w:link w:val="NoSpacing"/>
    <w:uiPriority w:val="1"/>
    <w:rsid w:val="00F71373"/>
    <w:rPr>
      <w:rFonts w:eastAsiaTheme="minorEastAsia"/>
    </w:rPr>
  </w:style>
  <w:style w:type="character" w:styleId="PlaceholderText">
    <w:name w:val="Placeholder Text"/>
    <w:basedOn w:val="DefaultParagraphFont"/>
    <w:uiPriority w:val="99"/>
    <w:semiHidden/>
    <w:rsid w:val="00F71373"/>
    <w:rPr>
      <w:color w:val="808080"/>
    </w:rPr>
  </w:style>
  <w:style w:type="character" w:customStyle="1" w:styleId="UnresolvedMention1">
    <w:name w:val="Unresolved Mention1"/>
    <w:basedOn w:val="DefaultParagraphFont"/>
    <w:uiPriority w:val="99"/>
    <w:semiHidden/>
    <w:unhideWhenUsed/>
    <w:rsid w:val="0069533F"/>
    <w:rPr>
      <w:color w:val="605E5C"/>
      <w:shd w:val="clear" w:color="auto" w:fill="E1DFDD"/>
    </w:rPr>
  </w:style>
  <w:style w:type="character" w:customStyle="1" w:styleId="UnresolvedMention2">
    <w:name w:val="Unresolved Mention2"/>
    <w:basedOn w:val="DefaultParagraphFont"/>
    <w:uiPriority w:val="99"/>
    <w:semiHidden/>
    <w:unhideWhenUsed/>
    <w:rsid w:val="003C24E8"/>
    <w:rPr>
      <w:color w:val="605E5C"/>
      <w:shd w:val="clear" w:color="auto" w:fill="E1DFDD"/>
    </w:rPr>
  </w:style>
  <w:style w:type="character" w:customStyle="1" w:styleId="UnresolvedMention3">
    <w:name w:val="Unresolved Mention3"/>
    <w:basedOn w:val="DefaultParagraphFont"/>
    <w:uiPriority w:val="99"/>
    <w:semiHidden/>
    <w:unhideWhenUsed/>
    <w:rsid w:val="009E32D3"/>
    <w:rPr>
      <w:color w:val="605E5C"/>
      <w:shd w:val="clear" w:color="auto" w:fill="E1DFDD"/>
    </w:rPr>
  </w:style>
  <w:style w:type="character" w:styleId="UnresolvedMention">
    <w:name w:val="Unresolved Mention"/>
    <w:basedOn w:val="DefaultParagraphFont"/>
    <w:uiPriority w:val="99"/>
    <w:unhideWhenUsed/>
    <w:rsid w:val="00AB469F"/>
    <w:rPr>
      <w:color w:val="605E5C"/>
      <w:shd w:val="clear" w:color="auto" w:fill="E1DFDD"/>
    </w:rPr>
  </w:style>
  <w:style w:type="character" w:styleId="Mention">
    <w:name w:val="Mention"/>
    <w:basedOn w:val="DefaultParagraphFont"/>
    <w:uiPriority w:val="99"/>
    <w:unhideWhenUsed/>
    <w:rsid w:val="00AB469F"/>
    <w:rPr>
      <w:color w:val="2B579A"/>
      <w:shd w:val="clear" w:color="auto" w:fill="E1DFDD"/>
    </w:rPr>
  </w:style>
  <w:style w:type="paragraph" w:styleId="FootnoteText">
    <w:name w:val="footnote text"/>
    <w:basedOn w:val="Normal"/>
    <w:link w:val="FootnoteTextChar"/>
    <w:uiPriority w:val="99"/>
    <w:semiHidden/>
    <w:unhideWhenUsed/>
    <w:rsid w:val="0054458D"/>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54458D"/>
    <w:rPr>
      <w:rFonts w:ascii="Calibri" w:hAnsi="Calibri" w:cs="Calibri"/>
      <w:sz w:val="20"/>
      <w:szCs w:val="20"/>
    </w:rPr>
  </w:style>
  <w:style w:type="character" w:styleId="FootnoteReference">
    <w:name w:val="footnote reference"/>
    <w:basedOn w:val="DefaultParagraphFont"/>
    <w:uiPriority w:val="99"/>
    <w:semiHidden/>
    <w:unhideWhenUsed/>
    <w:rsid w:val="0054458D"/>
    <w:rPr>
      <w:vertAlign w:val="superscript"/>
    </w:rPr>
  </w:style>
  <w:style w:type="paragraph" w:styleId="IntenseQuote">
    <w:name w:val="Intense Quote"/>
    <w:basedOn w:val="Normal"/>
    <w:next w:val="Normal"/>
    <w:link w:val="IntenseQuoteChar"/>
    <w:uiPriority w:val="30"/>
    <w:qFormat/>
    <w:rsid w:val="00084EA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84EA2"/>
    <w:rPr>
      <w:i/>
      <w:iCs/>
      <w:color w:val="5B9BD5" w:themeColor="accent1"/>
    </w:rPr>
  </w:style>
  <w:style w:type="paragraph" w:styleId="Quote">
    <w:name w:val="Quote"/>
    <w:basedOn w:val="Normal"/>
    <w:next w:val="Normal"/>
    <w:link w:val="QuoteChar"/>
    <w:uiPriority w:val="29"/>
    <w:qFormat/>
    <w:rsid w:val="00084EA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84EA2"/>
    <w:rPr>
      <w:i/>
      <w:iCs/>
      <w:color w:val="404040" w:themeColor="text1" w:themeTint="BF"/>
    </w:rPr>
  </w:style>
  <w:style w:type="paragraph" w:styleId="Revision">
    <w:name w:val="Revision"/>
    <w:hidden/>
    <w:uiPriority w:val="99"/>
    <w:semiHidden/>
    <w:rsid w:val="002A48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9241">
      <w:bodyDiv w:val="1"/>
      <w:marLeft w:val="0"/>
      <w:marRight w:val="0"/>
      <w:marTop w:val="0"/>
      <w:marBottom w:val="0"/>
      <w:divBdr>
        <w:top w:val="none" w:sz="0" w:space="0" w:color="auto"/>
        <w:left w:val="none" w:sz="0" w:space="0" w:color="auto"/>
        <w:bottom w:val="none" w:sz="0" w:space="0" w:color="auto"/>
        <w:right w:val="none" w:sz="0" w:space="0" w:color="auto"/>
      </w:divBdr>
      <w:divsChild>
        <w:div w:id="1895658481">
          <w:marLeft w:val="547"/>
          <w:marRight w:val="0"/>
          <w:marTop w:val="0"/>
          <w:marBottom w:val="0"/>
          <w:divBdr>
            <w:top w:val="none" w:sz="0" w:space="0" w:color="auto"/>
            <w:left w:val="none" w:sz="0" w:space="0" w:color="auto"/>
            <w:bottom w:val="none" w:sz="0" w:space="0" w:color="auto"/>
            <w:right w:val="none" w:sz="0" w:space="0" w:color="auto"/>
          </w:divBdr>
        </w:div>
      </w:divsChild>
    </w:div>
    <w:div w:id="13266370">
      <w:bodyDiv w:val="1"/>
      <w:marLeft w:val="0"/>
      <w:marRight w:val="0"/>
      <w:marTop w:val="0"/>
      <w:marBottom w:val="0"/>
      <w:divBdr>
        <w:top w:val="none" w:sz="0" w:space="0" w:color="auto"/>
        <w:left w:val="none" w:sz="0" w:space="0" w:color="auto"/>
        <w:bottom w:val="none" w:sz="0" w:space="0" w:color="auto"/>
        <w:right w:val="none" w:sz="0" w:space="0" w:color="auto"/>
      </w:divBdr>
      <w:divsChild>
        <w:div w:id="631599008">
          <w:marLeft w:val="547"/>
          <w:marRight w:val="0"/>
          <w:marTop w:val="0"/>
          <w:marBottom w:val="0"/>
          <w:divBdr>
            <w:top w:val="none" w:sz="0" w:space="0" w:color="auto"/>
            <w:left w:val="none" w:sz="0" w:space="0" w:color="auto"/>
            <w:bottom w:val="none" w:sz="0" w:space="0" w:color="auto"/>
            <w:right w:val="none" w:sz="0" w:space="0" w:color="auto"/>
          </w:divBdr>
        </w:div>
      </w:divsChild>
    </w:div>
    <w:div w:id="103111045">
      <w:bodyDiv w:val="1"/>
      <w:marLeft w:val="0"/>
      <w:marRight w:val="0"/>
      <w:marTop w:val="0"/>
      <w:marBottom w:val="0"/>
      <w:divBdr>
        <w:top w:val="none" w:sz="0" w:space="0" w:color="auto"/>
        <w:left w:val="none" w:sz="0" w:space="0" w:color="auto"/>
        <w:bottom w:val="none" w:sz="0" w:space="0" w:color="auto"/>
        <w:right w:val="none" w:sz="0" w:space="0" w:color="auto"/>
      </w:divBdr>
      <w:divsChild>
        <w:div w:id="876627119">
          <w:marLeft w:val="547"/>
          <w:marRight w:val="0"/>
          <w:marTop w:val="0"/>
          <w:marBottom w:val="0"/>
          <w:divBdr>
            <w:top w:val="none" w:sz="0" w:space="0" w:color="auto"/>
            <w:left w:val="none" w:sz="0" w:space="0" w:color="auto"/>
            <w:bottom w:val="none" w:sz="0" w:space="0" w:color="auto"/>
            <w:right w:val="none" w:sz="0" w:space="0" w:color="auto"/>
          </w:divBdr>
        </w:div>
      </w:divsChild>
    </w:div>
    <w:div w:id="117337987">
      <w:bodyDiv w:val="1"/>
      <w:marLeft w:val="0"/>
      <w:marRight w:val="0"/>
      <w:marTop w:val="0"/>
      <w:marBottom w:val="0"/>
      <w:divBdr>
        <w:top w:val="none" w:sz="0" w:space="0" w:color="auto"/>
        <w:left w:val="none" w:sz="0" w:space="0" w:color="auto"/>
        <w:bottom w:val="none" w:sz="0" w:space="0" w:color="auto"/>
        <w:right w:val="none" w:sz="0" w:space="0" w:color="auto"/>
      </w:divBdr>
    </w:div>
    <w:div w:id="148599364">
      <w:bodyDiv w:val="1"/>
      <w:marLeft w:val="0"/>
      <w:marRight w:val="0"/>
      <w:marTop w:val="0"/>
      <w:marBottom w:val="0"/>
      <w:divBdr>
        <w:top w:val="none" w:sz="0" w:space="0" w:color="auto"/>
        <w:left w:val="none" w:sz="0" w:space="0" w:color="auto"/>
        <w:bottom w:val="none" w:sz="0" w:space="0" w:color="auto"/>
        <w:right w:val="none" w:sz="0" w:space="0" w:color="auto"/>
      </w:divBdr>
    </w:div>
    <w:div w:id="162212119">
      <w:bodyDiv w:val="1"/>
      <w:marLeft w:val="0"/>
      <w:marRight w:val="0"/>
      <w:marTop w:val="0"/>
      <w:marBottom w:val="0"/>
      <w:divBdr>
        <w:top w:val="none" w:sz="0" w:space="0" w:color="auto"/>
        <w:left w:val="none" w:sz="0" w:space="0" w:color="auto"/>
        <w:bottom w:val="none" w:sz="0" w:space="0" w:color="auto"/>
        <w:right w:val="none" w:sz="0" w:space="0" w:color="auto"/>
      </w:divBdr>
    </w:div>
    <w:div w:id="318923623">
      <w:bodyDiv w:val="1"/>
      <w:marLeft w:val="0"/>
      <w:marRight w:val="0"/>
      <w:marTop w:val="0"/>
      <w:marBottom w:val="0"/>
      <w:divBdr>
        <w:top w:val="none" w:sz="0" w:space="0" w:color="auto"/>
        <w:left w:val="none" w:sz="0" w:space="0" w:color="auto"/>
        <w:bottom w:val="none" w:sz="0" w:space="0" w:color="auto"/>
        <w:right w:val="none" w:sz="0" w:space="0" w:color="auto"/>
      </w:divBdr>
    </w:div>
    <w:div w:id="377628510">
      <w:bodyDiv w:val="1"/>
      <w:marLeft w:val="0"/>
      <w:marRight w:val="0"/>
      <w:marTop w:val="0"/>
      <w:marBottom w:val="0"/>
      <w:divBdr>
        <w:top w:val="none" w:sz="0" w:space="0" w:color="auto"/>
        <w:left w:val="none" w:sz="0" w:space="0" w:color="auto"/>
        <w:bottom w:val="none" w:sz="0" w:space="0" w:color="auto"/>
        <w:right w:val="none" w:sz="0" w:space="0" w:color="auto"/>
      </w:divBdr>
    </w:div>
    <w:div w:id="424617850">
      <w:bodyDiv w:val="1"/>
      <w:marLeft w:val="0"/>
      <w:marRight w:val="0"/>
      <w:marTop w:val="0"/>
      <w:marBottom w:val="0"/>
      <w:divBdr>
        <w:top w:val="none" w:sz="0" w:space="0" w:color="auto"/>
        <w:left w:val="none" w:sz="0" w:space="0" w:color="auto"/>
        <w:bottom w:val="none" w:sz="0" w:space="0" w:color="auto"/>
        <w:right w:val="none" w:sz="0" w:space="0" w:color="auto"/>
      </w:divBdr>
      <w:divsChild>
        <w:div w:id="2111077659">
          <w:marLeft w:val="547"/>
          <w:marRight w:val="0"/>
          <w:marTop w:val="0"/>
          <w:marBottom w:val="0"/>
          <w:divBdr>
            <w:top w:val="none" w:sz="0" w:space="0" w:color="auto"/>
            <w:left w:val="none" w:sz="0" w:space="0" w:color="auto"/>
            <w:bottom w:val="none" w:sz="0" w:space="0" w:color="auto"/>
            <w:right w:val="none" w:sz="0" w:space="0" w:color="auto"/>
          </w:divBdr>
        </w:div>
      </w:divsChild>
    </w:div>
    <w:div w:id="458963343">
      <w:bodyDiv w:val="1"/>
      <w:marLeft w:val="0"/>
      <w:marRight w:val="0"/>
      <w:marTop w:val="0"/>
      <w:marBottom w:val="0"/>
      <w:divBdr>
        <w:top w:val="none" w:sz="0" w:space="0" w:color="auto"/>
        <w:left w:val="none" w:sz="0" w:space="0" w:color="auto"/>
        <w:bottom w:val="none" w:sz="0" w:space="0" w:color="auto"/>
        <w:right w:val="none" w:sz="0" w:space="0" w:color="auto"/>
      </w:divBdr>
    </w:div>
    <w:div w:id="528223185">
      <w:bodyDiv w:val="1"/>
      <w:marLeft w:val="0"/>
      <w:marRight w:val="0"/>
      <w:marTop w:val="0"/>
      <w:marBottom w:val="0"/>
      <w:divBdr>
        <w:top w:val="none" w:sz="0" w:space="0" w:color="auto"/>
        <w:left w:val="none" w:sz="0" w:space="0" w:color="auto"/>
        <w:bottom w:val="none" w:sz="0" w:space="0" w:color="auto"/>
        <w:right w:val="none" w:sz="0" w:space="0" w:color="auto"/>
      </w:divBdr>
      <w:divsChild>
        <w:div w:id="238944764">
          <w:marLeft w:val="547"/>
          <w:marRight w:val="0"/>
          <w:marTop w:val="0"/>
          <w:marBottom w:val="0"/>
          <w:divBdr>
            <w:top w:val="none" w:sz="0" w:space="0" w:color="auto"/>
            <w:left w:val="none" w:sz="0" w:space="0" w:color="auto"/>
            <w:bottom w:val="none" w:sz="0" w:space="0" w:color="auto"/>
            <w:right w:val="none" w:sz="0" w:space="0" w:color="auto"/>
          </w:divBdr>
        </w:div>
      </w:divsChild>
    </w:div>
    <w:div w:id="611087018">
      <w:bodyDiv w:val="1"/>
      <w:marLeft w:val="0"/>
      <w:marRight w:val="0"/>
      <w:marTop w:val="0"/>
      <w:marBottom w:val="0"/>
      <w:divBdr>
        <w:top w:val="none" w:sz="0" w:space="0" w:color="auto"/>
        <w:left w:val="none" w:sz="0" w:space="0" w:color="auto"/>
        <w:bottom w:val="none" w:sz="0" w:space="0" w:color="auto"/>
        <w:right w:val="none" w:sz="0" w:space="0" w:color="auto"/>
      </w:divBdr>
    </w:div>
    <w:div w:id="614872114">
      <w:bodyDiv w:val="1"/>
      <w:marLeft w:val="0"/>
      <w:marRight w:val="0"/>
      <w:marTop w:val="0"/>
      <w:marBottom w:val="0"/>
      <w:divBdr>
        <w:top w:val="none" w:sz="0" w:space="0" w:color="auto"/>
        <w:left w:val="none" w:sz="0" w:space="0" w:color="auto"/>
        <w:bottom w:val="none" w:sz="0" w:space="0" w:color="auto"/>
        <w:right w:val="none" w:sz="0" w:space="0" w:color="auto"/>
      </w:divBdr>
    </w:div>
    <w:div w:id="664741339">
      <w:bodyDiv w:val="1"/>
      <w:marLeft w:val="0"/>
      <w:marRight w:val="0"/>
      <w:marTop w:val="0"/>
      <w:marBottom w:val="0"/>
      <w:divBdr>
        <w:top w:val="none" w:sz="0" w:space="0" w:color="auto"/>
        <w:left w:val="none" w:sz="0" w:space="0" w:color="auto"/>
        <w:bottom w:val="none" w:sz="0" w:space="0" w:color="auto"/>
        <w:right w:val="none" w:sz="0" w:space="0" w:color="auto"/>
      </w:divBdr>
    </w:div>
    <w:div w:id="693387970">
      <w:bodyDiv w:val="1"/>
      <w:marLeft w:val="0"/>
      <w:marRight w:val="0"/>
      <w:marTop w:val="0"/>
      <w:marBottom w:val="0"/>
      <w:divBdr>
        <w:top w:val="none" w:sz="0" w:space="0" w:color="auto"/>
        <w:left w:val="none" w:sz="0" w:space="0" w:color="auto"/>
        <w:bottom w:val="none" w:sz="0" w:space="0" w:color="auto"/>
        <w:right w:val="none" w:sz="0" w:space="0" w:color="auto"/>
      </w:divBdr>
    </w:div>
    <w:div w:id="780106573">
      <w:bodyDiv w:val="1"/>
      <w:marLeft w:val="0"/>
      <w:marRight w:val="0"/>
      <w:marTop w:val="0"/>
      <w:marBottom w:val="0"/>
      <w:divBdr>
        <w:top w:val="none" w:sz="0" w:space="0" w:color="auto"/>
        <w:left w:val="none" w:sz="0" w:space="0" w:color="auto"/>
        <w:bottom w:val="none" w:sz="0" w:space="0" w:color="auto"/>
        <w:right w:val="none" w:sz="0" w:space="0" w:color="auto"/>
      </w:divBdr>
      <w:divsChild>
        <w:div w:id="900408887">
          <w:marLeft w:val="547"/>
          <w:marRight w:val="0"/>
          <w:marTop w:val="0"/>
          <w:marBottom w:val="0"/>
          <w:divBdr>
            <w:top w:val="none" w:sz="0" w:space="0" w:color="auto"/>
            <w:left w:val="none" w:sz="0" w:space="0" w:color="auto"/>
            <w:bottom w:val="none" w:sz="0" w:space="0" w:color="auto"/>
            <w:right w:val="none" w:sz="0" w:space="0" w:color="auto"/>
          </w:divBdr>
        </w:div>
      </w:divsChild>
    </w:div>
    <w:div w:id="1065492181">
      <w:bodyDiv w:val="1"/>
      <w:marLeft w:val="0"/>
      <w:marRight w:val="0"/>
      <w:marTop w:val="0"/>
      <w:marBottom w:val="0"/>
      <w:divBdr>
        <w:top w:val="none" w:sz="0" w:space="0" w:color="auto"/>
        <w:left w:val="none" w:sz="0" w:space="0" w:color="auto"/>
        <w:bottom w:val="none" w:sz="0" w:space="0" w:color="auto"/>
        <w:right w:val="none" w:sz="0" w:space="0" w:color="auto"/>
      </w:divBdr>
      <w:divsChild>
        <w:div w:id="976835742">
          <w:marLeft w:val="547"/>
          <w:marRight w:val="0"/>
          <w:marTop w:val="0"/>
          <w:marBottom w:val="0"/>
          <w:divBdr>
            <w:top w:val="none" w:sz="0" w:space="0" w:color="auto"/>
            <w:left w:val="none" w:sz="0" w:space="0" w:color="auto"/>
            <w:bottom w:val="none" w:sz="0" w:space="0" w:color="auto"/>
            <w:right w:val="none" w:sz="0" w:space="0" w:color="auto"/>
          </w:divBdr>
        </w:div>
      </w:divsChild>
    </w:div>
    <w:div w:id="1122073487">
      <w:bodyDiv w:val="1"/>
      <w:marLeft w:val="0"/>
      <w:marRight w:val="0"/>
      <w:marTop w:val="0"/>
      <w:marBottom w:val="0"/>
      <w:divBdr>
        <w:top w:val="none" w:sz="0" w:space="0" w:color="auto"/>
        <w:left w:val="none" w:sz="0" w:space="0" w:color="auto"/>
        <w:bottom w:val="none" w:sz="0" w:space="0" w:color="auto"/>
        <w:right w:val="none" w:sz="0" w:space="0" w:color="auto"/>
      </w:divBdr>
    </w:div>
    <w:div w:id="1217666557">
      <w:bodyDiv w:val="1"/>
      <w:marLeft w:val="0"/>
      <w:marRight w:val="0"/>
      <w:marTop w:val="0"/>
      <w:marBottom w:val="0"/>
      <w:divBdr>
        <w:top w:val="none" w:sz="0" w:space="0" w:color="auto"/>
        <w:left w:val="none" w:sz="0" w:space="0" w:color="auto"/>
        <w:bottom w:val="none" w:sz="0" w:space="0" w:color="auto"/>
        <w:right w:val="none" w:sz="0" w:space="0" w:color="auto"/>
      </w:divBdr>
    </w:div>
    <w:div w:id="1397782842">
      <w:bodyDiv w:val="1"/>
      <w:marLeft w:val="0"/>
      <w:marRight w:val="0"/>
      <w:marTop w:val="0"/>
      <w:marBottom w:val="0"/>
      <w:divBdr>
        <w:top w:val="none" w:sz="0" w:space="0" w:color="auto"/>
        <w:left w:val="none" w:sz="0" w:space="0" w:color="auto"/>
        <w:bottom w:val="none" w:sz="0" w:space="0" w:color="auto"/>
        <w:right w:val="none" w:sz="0" w:space="0" w:color="auto"/>
      </w:divBdr>
      <w:divsChild>
        <w:div w:id="2141800445">
          <w:marLeft w:val="547"/>
          <w:marRight w:val="0"/>
          <w:marTop w:val="0"/>
          <w:marBottom w:val="0"/>
          <w:divBdr>
            <w:top w:val="none" w:sz="0" w:space="0" w:color="auto"/>
            <w:left w:val="none" w:sz="0" w:space="0" w:color="auto"/>
            <w:bottom w:val="none" w:sz="0" w:space="0" w:color="auto"/>
            <w:right w:val="none" w:sz="0" w:space="0" w:color="auto"/>
          </w:divBdr>
        </w:div>
      </w:divsChild>
    </w:div>
    <w:div w:id="1403215996">
      <w:bodyDiv w:val="1"/>
      <w:marLeft w:val="0"/>
      <w:marRight w:val="0"/>
      <w:marTop w:val="0"/>
      <w:marBottom w:val="0"/>
      <w:divBdr>
        <w:top w:val="none" w:sz="0" w:space="0" w:color="auto"/>
        <w:left w:val="none" w:sz="0" w:space="0" w:color="auto"/>
        <w:bottom w:val="none" w:sz="0" w:space="0" w:color="auto"/>
        <w:right w:val="none" w:sz="0" w:space="0" w:color="auto"/>
      </w:divBdr>
      <w:divsChild>
        <w:div w:id="791049526">
          <w:marLeft w:val="547"/>
          <w:marRight w:val="0"/>
          <w:marTop w:val="0"/>
          <w:marBottom w:val="0"/>
          <w:divBdr>
            <w:top w:val="none" w:sz="0" w:space="0" w:color="auto"/>
            <w:left w:val="none" w:sz="0" w:space="0" w:color="auto"/>
            <w:bottom w:val="none" w:sz="0" w:space="0" w:color="auto"/>
            <w:right w:val="none" w:sz="0" w:space="0" w:color="auto"/>
          </w:divBdr>
        </w:div>
      </w:divsChild>
    </w:div>
    <w:div w:id="1508249026">
      <w:bodyDiv w:val="1"/>
      <w:marLeft w:val="0"/>
      <w:marRight w:val="0"/>
      <w:marTop w:val="0"/>
      <w:marBottom w:val="0"/>
      <w:divBdr>
        <w:top w:val="none" w:sz="0" w:space="0" w:color="auto"/>
        <w:left w:val="none" w:sz="0" w:space="0" w:color="auto"/>
        <w:bottom w:val="none" w:sz="0" w:space="0" w:color="auto"/>
        <w:right w:val="none" w:sz="0" w:space="0" w:color="auto"/>
      </w:divBdr>
      <w:divsChild>
        <w:div w:id="1541163602">
          <w:marLeft w:val="547"/>
          <w:marRight w:val="0"/>
          <w:marTop w:val="0"/>
          <w:marBottom w:val="0"/>
          <w:divBdr>
            <w:top w:val="none" w:sz="0" w:space="0" w:color="auto"/>
            <w:left w:val="none" w:sz="0" w:space="0" w:color="auto"/>
            <w:bottom w:val="none" w:sz="0" w:space="0" w:color="auto"/>
            <w:right w:val="none" w:sz="0" w:space="0" w:color="auto"/>
          </w:divBdr>
        </w:div>
      </w:divsChild>
    </w:div>
    <w:div w:id="1549219709">
      <w:bodyDiv w:val="1"/>
      <w:marLeft w:val="0"/>
      <w:marRight w:val="0"/>
      <w:marTop w:val="0"/>
      <w:marBottom w:val="0"/>
      <w:divBdr>
        <w:top w:val="none" w:sz="0" w:space="0" w:color="auto"/>
        <w:left w:val="none" w:sz="0" w:space="0" w:color="auto"/>
        <w:bottom w:val="none" w:sz="0" w:space="0" w:color="auto"/>
        <w:right w:val="none" w:sz="0" w:space="0" w:color="auto"/>
      </w:divBdr>
      <w:divsChild>
        <w:div w:id="344331888">
          <w:marLeft w:val="547"/>
          <w:marRight w:val="0"/>
          <w:marTop w:val="0"/>
          <w:marBottom w:val="0"/>
          <w:divBdr>
            <w:top w:val="none" w:sz="0" w:space="0" w:color="auto"/>
            <w:left w:val="none" w:sz="0" w:space="0" w:color="auto"/>
            <w:bottom w:val="none" w:sz="0" w:space="0" w:color="auto"/>
            <w:right w:val="none" w:sz="0" w:space="0" w:color="auto"/>
          </w:divBdr>
        </w:div>
      </w:divsChild>
    </w:div>
    <w:div w:id="1612276571">
      <w:bodyDiv w:val="1"/>
      <w:marLeft w:val="0"/>
      <w:marRight w:val="0"/>
      <w:marTop w:val="0"/>
      <w:marBottom w:val="0"/>
      <w:divBdr>
        <w:top w:val="none" w:sz="0" w:space="0" w:color="auto"/>
        <w:left w:val="none" w:sz="0" w:space="0" w:color="auto"/>
        <w:bottom w:val="none" w:sz="0" w:space="0" w:color="auto"/>
        <w:right w:val="none" w:sz="0" w:space="0" w:color="auto"/>
      </w:divBdr>
    </w:div>
    <w:div w:id="1643539041">
      <w:bodyDiv w:val="1"/>
      <w:marLeft w:val="0"/>
      <w:marRight w:val="0"/>
      <w:marTop w:val="0"/>
      <w:marBottom w:val="0"/>
      <w:divBdr>
        <w:top w:val="none" w:sz="0" w:space="0" w:color="auto"/>
        <w:left w:val="none" w:sz="0" w:space="0" w:color="auto"/>
        <w:bottom w:val="none" w:sz="0" w:space="0" w:color="auto"/>
        <w:right w:val="none" w:sz="0" w:space="0" w:color="auto"/>
      </w:divBdr>
      <w:divsChild>
        <w:div w:id="1849098513">
          <w:marLeft w:val="547"/>
          <w:marRight w:val="0"/>
          <w:marTop w:val="0"/>
          <w:marBottom w:val="0"/>
          <w:divBdr>
            <w:top w:val="none" w:sz="0" w:space="0" w:color="auto"/>
            <w:left w:val="none" w:sz="0" w:space="0" w:color="auto"/>
            <w:bottom w:val="none" w:sz="0" w:space="0" w:color="auto"/>
            <w:right w:val="none" w:sz="0" w:space="0" w:color="auto"/>
          </w:divBdr>
        </w:div>
      </w:divsChild>
    </w:div>
    <w:div w:id="1688286408">
      <w:bodyDiv w:val="1"/>
      <w:marLeft w:val="0"/>
      <w:marRight w:val="0"/>
      <w:marTop w:val="0"/>
      <w:marBottom w:val="0"/>
      <w:divBdr>
        <w:top w:val="none" w:sz="0" w:space="0" w:color="auto"/>
        <w:left w:val="none" w:sz="0" w:space="0" w:color="auto"/>
        <w:bottom w:val="none" w:sz="0" w:space="0" w:color="auto"/>
        <w:right w:val="none" w:sz="0" w:space="0" w:color="auto"/>
      </w:divBdr>
      <w:divsChild>
        <w:div w:id="98453862">
          <w:marLeft w:val="547"/>
          <w:marRight w:val="0"/>
          <w:marTop w:val="0"/>
          <w:marBottom w:val="0"/>
          <w:divBdr>
            <w:top w:val="none" w:sz="0" w:space="0" w:color="auto"/>
            <w:left w:val="none" w:sz="0" w:space="0" w:color="auto"/>
            <w:bottom w:val="none" w:sz="0" w:space="0" w:color="auto"/>
            <w:right w:val="none" w:sz="0" w:space="0" w:color="auto"/>
          </w:divBdr>
        </w:div>
      </w:divsChild>
    </w:div>
    <w:div w:id="1720859663">
      <w:bodyDiv w:val="1"/>
      <w:marLeft w:val="0"/>
      <w:marRight w:val="0"/>
      <w:marTop w:val="0"/>
      <w:marBottom w:val="0"/>
      <w:divBdr>
        <w:top w:val="none" w:sz="0" w:space="0" w:color="auto"/>
        <w:left w:val="none" w:sz="0" w:space="0" w:color="auto"/>
        <w:bottom w:val="none" w:sz="0" w:space="0" w:color="auto"/>
        <w:right w:val="none" w:sz="0" w:space="0" w:color="auto"/>
      </w:divBdr>
      <w:divsChild>
        <w:div w:id="417946056">
          <w:marLeft w:val="547"/>
          <w:marRight w:val="0"/>
          <w:marTop w:val="0"/>
          <w:marBottom w:val="0"/>
          <w:divBdr>
            <w:top w:val="none" w:sz="0" w:space="0" w:color="auto"/>
            <w:left w:val="none" w:sz="0" w:space="0" w:color="auto"/>
            <w:bottom w:val="none" w:sz="0" w:space="0" w:color="auto"/>
            <w:right w:val="none" w:sz="0" w:space="0" w:color="auto"/>
          </w:divBdr>
        </w:div>
      </w:divsChild>
    </w:div>
    <w:div w:id="1758820826">
      <w:bodyDiv w:val="1"/>
      <w:marLeft w:val="0"/>
      <w:marRight w:val="0"/>
      <w:marTop w:val="0"/>
      <w:marBottom w:val="0"/>
      <w:divBdr>
        <w:top w:val="none" w:sz="0" w:space="0" w:color="auto"/>
        <w:left w:val="none" w:sz="0" w:space="0" w:color="auto"/>
        <w:bottom w:val="none" w:sz="0" w:space="0" w:color="auto"/>
        <w:right w:val="none" w:sz="0" w:space="0" w:color="auto"/>
      </w:divBdr>
    </w:div>
    <w:div w:id="1938829303">
      <w:bodyDiv w:val="1"/>
      <w:marLeft w:val="0"/>
      <w:marRight w:val="0"/>
      <w:marTop w:val="0"/>
      <w:marBottom w:val="0"/>
      <w:divBdr>
        <w:top w:val="none" w:sz="0" w:space="0" w:color="auto"/>
        <w:left w:val="none" w:sz="0" w:space="0" w:color="auto"/>
        <w:bottom w:val="none" w:sz="0" w:space="0" w:color="auto"/>
        <w:right w:val="none" w:sz="0" w:space="0" w:color="auto"/>
      </w:divBdr>
    </w:div>
    <w:div w:id="198465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ldefense.com/v3/__https:/www.jpeocbrnd.osd.mil/__;!!May37g!OCVylIsNR817qfTtl5_aUO7HR-r_sgbThrBwDet8ndPFkK-Ibc-_VqT0cs_sB1B1V-SRL5kmK9mWGrx2UdzIuougbXaLdXxgY3ncm8k$" TargetMode="External"/><Relationship Id="rId18" Type="http://schemas.openxmlformats.org/officeDocument/2006/relationships/hyperlink" Target="mailto:usarmy.apg.dod-jpeo-cbrnd.mbx.spark@army.mil"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usarmy.apg.dod-jpeo-cbrnd.mbx.spark@army.mil" TargetMode="External"/><Relationship Id="rId17" Type="http://schemas.openxmlformats.org/officeDocument/2006/relationships/hyperlink" Target="https://jacks.jpeocbrnd.army.mil/JETT" TargetMode="External"/><Relationship Id="rId25" Type="http://schemas.openxmlformats.org/officeDocument/2006/relationships/hyperlink" Target="mailto:usarmy.apg.dod-jpeo-cbrnd.mbx.spark@army.mi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jacks.jpeocbrnd.army.mil/JETT" TargetMode="External"/><Relationship Id="rId20" Type="http://schemas.openxmlformats.org/officeDocument/2006/relationships/hyperlink" Target="https://www.jpeocbrnd.osd.mil/Work-With-Us/SPARK" TargetMode="Externa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usarmy.apg.dod-jpeo-cbrnd.mbx.spark@army.mi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jacks.jpeocbrnd.army.mil/JETT" TargetMode="External"/><Relationship Id="rId23" Type="http://schemas.openxmlformats.org/officeDocument/2006/relationships/image" Target="media/image3.png"/><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usarmy.apg.dod-jpeo-cbrnd.mbx.spark@army.mil"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acks.jpeocbrnd.army.mil/JETT" TargetMode="External"/><Relationship Id="rId22" Type="http://schemas.openxmlformats.org/officeDocument/2006/relationships/footer" Target="footer1.xml"/><Relationship Id="rId27" Type="http://schemas.openxmlformats.org/officeDocument/2006/relationships/header" Target="header2.xml"/><Relationship Id="rId30" Type="http://schemas.openxmlformats.org/officeDocument/2006/relationships/image" Target="media/image6.emf"/><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SS Document For Review" ma:contentTypeID="0x0101009BF6415847295F4CAF8767A03C524A7C000A9B615D4EDEE543A2006C713135FFC2" ma:contentTypeVersion="112" ma:contentTypeDescription="" ma:contentTypeScope="" ma:versionID="3630c1fc056ff9f640e54df44bfb4776">
  <xsd:schema xmlns:xsd="http://www.w3.org/2001/XMLSchema" xmlns:xs="http://www.w3.org/2001/XMLSchema" xmlns:p="http://schemas.microsoft.com/office/2006/metadata/properties" xmlns:ns2="327e9236-eae4-4989-8e28-125a6359f2e3" xmlns:ns3="36928c67-9e84-4892-8767-16322a440abc" xmlns:ns4="ac31eb8c-7c07-4170-b867-fc417eca556d" targetNamespace="http://schemas.microsoft.com/office/2006/metadata/properties" ma:root="true" ma:fieldsID="238292ff523b906bcbcef708391beea3" ns2:_="" ns3:_="" ns4:_="">
    <xsd:import namespace="327e9236-eae4-4989-8e28-125a6359f2e3"/>
    <xsd:import namespace="36928c67-9e84-4892-8767-16322a440abc"/>
    <xsd:import namespace="ac31eb8c-7c07-4170-b867-fc417eca556d"/>
    <xsd:element name="properties">
      <xsd:complexType>
        <xsd:sequence>
          <xsd:element name="documentManagement">
            <xsd:complexType>
              <xsd:all>
                <xsd:element ref="ns3:Non_x0020_Program_x0020_of_x0020_Record_x0020_Name" minOccurs="0"/>
                <xsd:element ref="ns3:Doc_x0020_Type_x0020_Other" minOccurs="0"/>
                <xsd:element ref="ns2:Status" minOccurs="0"/>
                <xsd:element ref="ns3:StatusDate" minOccurs="0"/>
                <xsd:element ref="ns3:Authored_x0020_By" minOccurs="0"/>
                <xsd:element ref="ns4:SASIID" minOccurs="0"/>
                <xsd:element ref="ns4:DSSID" minOccurs="0"/>
                <xsd:element ref="ns2:Flag" minOccurs="0"/>
                <xsd:element ref="ns2:SortOrder" minOccurs="0"/>
                <xsd:element ref="ns3:TaxCatchAllLabel" minOccurs="0"/>
                <xsd:element ref="ns3:d526445546e9405aba50e7bf49106976" minOccurs="0"/>
                <xsd:element ref="ns3:TaxCatchAll" minOccurs="0"/>
                <xsd:element ref="ns4:abfba62d73684d22a053f618636b582d" minOccurs="0"/>
                <xsd:element ref="ns2:c4a495e62f754a898a4955fe35383c17" minOccurs="0"/>
                <xsd:element ref="ns2:ha6d648ceb7f46f488e146000fe6eb5a" minOccurs="0"/>
                <xsd:element ref="ns4:p2e43779f4b942eb96de6e23d2e6377e" minOccurs="0"/>
                <xsd:element ref="ns2:a2b9ff1a4dd64de4b1b5c96656de3dc0" minOccurs="0"/>
                <xsd:element ref="ns4:DSS_x0020_Document_x0020_Type_x0020_Other" minOccurs="0"/>
                <xsd:element ref="ns3:kbc09d8558f4433e965a5c44ad564932" minOccurs="0"/>
                <xsd:element ref="ns4:c2cd466df1c34658b5394dab671a3ac4" minOccurs="0"/>
                <xsd:element ref="ns3:b38c0d40212547e0b7a315084938d22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e9236-eae4-4989-8e28-125a6359f2e3" elementFormDefault="qualified">
    <xsd:import namespace="http://schemas.microsoft.com/office/2006/documentManagement/types"/>
    <xsd:import namespace="http://schemas.microsoft.com/office/infopath/2007/PartnerControls"/>
    <xsd:element name="Status" ma:index="7" nillable="true" ma:displayName="Status" ma:default="Initial Draft" ma:format="Dropdown" ma:internalName="Status">
      <xsd:simpleType>
        <xsd:restriction base="dms:Choice">
          <xsd:enumeration value="Initial Draft"/>
          <xsd:enumeration value="Awaiting Group Review"/>
          <xsd:enumeration value="Awaiting Principals Concurrence"/>
          <xsd:enumeration value="Awaiting Final Signature"/>
          <xsd:enumeration value="Approved"/>
          <xsd:enumeration value="Disapproved"/>
        </xsd:restriction>
      </xsd:simpleType>
    </xsd:element>
    <xsd:element name="Flag" ma:index="14" nillable="true" ma:displayName="Flag" ma:format="Image" ma:internalName="Flag">
      <xsd:complexType>
        <xsd:complexContent>
          <xsd:extension base="dms:URL">
            <xsd:sequence>
              <xsd:element name="Url" type="dms:ValidUrl" minOccurs="0" nillable="true"/>
              <xsd:element name="Description" type="xsd:string" nillable="true"/>
            </xsd:sequence>
          </xsd:extension>
        </xsd:complexContent>
      </xsd:complexType>
    </xsd:element>
    <xsd:element name="SortOrder" ma:index="15" nillable="true" ma:displayName="SortOrder" ma:default="2" ma:internalName="SortOrder">
      <xsd:simpleType>
        <xsd:restriction base="dms:Text">
          <xsd:maxLength value="255"/>
        </xsd:restriction>
      </xsd:simpleType>
    </xsd:element>
    <xsd:element name="c4a495e62f754a898a4955fe35383c17" ma:index="27" nillable="true" ma:taxonomy="true" ma:internalName="c4a495e62f754a898a4955fe35383c17" ma:taxonomyFieldName="Organization" ma:displayName="Organization" ma:default="" ma:fieldId="{c4a495e6-2f75-4a89-8a49-55fe35383c17}" ma:sspId="81e53cd9-8a46-48c3-a918-877d5d2d42f8" ma:termSetId="2ac02763-296a-455b-9ebf-8f3e4d5cf95e" ma:anchorId="00000000-0000-0000-0000-000000000000" ma:open="false" ma:isKeyword="false">
      <xsd:complexType>
        <xsd:sequence>
          <xsd:element ref="pc:Terms" minOccurs="0" maxOccurs="1"/>
        </xsd:sequence>
      </xsd:complexType>
    </xsd:element>
    <xsd:element name="ha6d648ceb7f46f488e146000fe6eb5a" ma:index="29" nillable="true" ma:taxonomy="true" ma:internalName="ha6d648ceb7f46f488e146000fe6eb5a" ma:taxonomyFieldName="Program" ma:displayName="Program" ma:default="" ma:fieldId="{1a6d648c-eb7f-46f4-88e1-46000fe6eb5a}" ma:sspId="81e53cd9-8a46-48c3-a918-877d5d2d42f8" ma:termSetId="53cea9d8-0fe5-4b28-bbb5-80c2b7a02716" ma:anchorId="00000000-0000-0000-0000-000000000000" ma:open="false" ma:isKeyword="false">
      <xsd:complexType>
        <xsd:sequence>
          <xsd:element ref="pc:Terms" minOccurs="0" maxOccurs="1"/>
        </xsd:sequence>
      </xsd:complexType>
    </xsd:element>
    <xsd:element name="a2b9ff1a4dd64de4b1b5c96656de3dc0" ma:index="31" nillable="true" ma:displayName="TaskedToSubOrganization_0" ma:hidden="true" ma:internalName="a2b9ff1a4dd64de4b1b5c96656de3dc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928c67-9e84-4892-8767-16322a440abc" elementFormDefault="qualified">
    <xsd:import namespace="http://schemas.microsoft.com/office/2006/documentManagement/types"/>
    <xsd:import namespace="http://schemas.microsoft.com/office/infopath/2007/PartnerControls"/>
    <xsd:element name="Non_x0020_Program_x0020_of_x0020_Record_x0020_Name" ma:index="4" nillable="true" ma:displayName="Non Program of Record Name" ma:internalName="Non_x0020_Program_x0020_of_x0020_Record_x0020_Name">
      <xsd:simpleType>
        <xsd:restriction base="dms:Text">
          <xsd:maxLength value="255"/>
        </xsd:restriction>
      </xsd:simpleType>
    </xsd:element>
    <xsd:element name="Doc_x0020_Type_x0020_Other" ma:index="6" nillable="true" ma:displayName="Document Type Other" ma:internalName="Doc_x0020_Type_x0020_Other">
      <xsd:simpleType>
        <xsd:restriction base="dms:Text">
          <xsd:maxLength value="255"/>
        </xsd:restriction>
      </xsd:simpleType>
    </xsd:element>
    <xsd:element name="StatusDate" ma:index="8" nillable="true" ma:displayName="StatusDate" ma:format="DateOnly" ma:internalName="StatusDate">
      <xsd:simpleType>
        <xsd:restriction base="dms:DateTime"/>
      </xsd:simpleType>
    </xsd:element>
    <xsd:element name="Authored_x0020_By" ma:index="11" nillable="true" ma:displayName="Authored By" ma:internalName="Authored_x0020_By">
      <xsd:simpleType>
        <xsd:restriction base="dms:Text">
          <xsd:maxLength value="255"/>
        </xsd:restriction>
      </xsd:simpleType>
    </xsd:element>
    <xsd:element name="TaxCatchAllLabel" ma:index="16" nillable="true" ma:displayName="Taxonomy Catch All Column1" ma:description="" ma:hidden="true" ma:list="{a8e81dfd-c0c6-43be-acb1-cc3c0a4c8724}" ma:internalName="TaxCatchAllLabel" ma:readOnly="true" ma:showField="CatchAllDataLabel" ma:web="36928c67-9e84-4892-8767-16322a440abc">
      <xsd:complexType>
        <xsd:complexContent>
          <xsd:extension base="dms:MultiChoiceLookup">
            <xsd:sequence>
              <xsd:element name="Value" type="dms:Lookup" maxOccurs="unbounded" minOccurs="0" nillable="true"/>
            </xsd:sequence>
          </xsd:extension>
        </xsd:complexContent>
      </xsd:complexType>
    </xsd:element>
    <xsd:element name="d526445546e9405aba50e7bf49106976" ma:index="18" nillable="true" ma:taxonomy="true" ma:internalName="d526445546e9405aba50e7bf49106976" ma:taxonomyFieldName="Milestone" ma:displayName="Milestone" ma:default="" ma:fieldId="{d5264455-46e9-405a-ba50-e7bf49106976}" ma:sspId="81e53cd9-8a46-48c3-a918-877d5d2d42f8" ma:termSetId="43158aa3-da71-4b98-9d0c-1f79b533de59" ma:anchorId="00000000-0000-0000-0000-000000000000" ma:open="false" ma:isKeyword="false">
      <xsd:complexType>
        <xsd:sequence>
          <xsd:element ref="pc:Terms" minOccurs="0" maxOccurs="1"/>
        </xsd:sequence>
      </xsd:complexType>
    </xsd:element>
    <xsd:element name="TaxCatchAll" ma:index="19" nillable="true" ma:displayName="Taxonomy Catch All Column" ma:description="" ma:hidden="true" ma:list="{a8e81dfd-c0c6-43be-acb1-cc3c0a4c8724}" ma:internalName="TaxCatchAll" ma:showField="CatchAllData" ma:web="36928c67-9e84-4892-8767-16322a440abc">
      <xsd:complexType>
        <xsd:complexContent>
          <xsd:extension base="dms:MultiChoiceLookup">
            <xsd:sequence>
              <xsd:element name="Value" type="dms:Lookup" maxOccurs="unbounded" minOccurs="0" nillable="true"/>
            </xsd:sequence>
          </xsd:extension>
        </xsd:complexContent>
      </xsd:complexType>
    </xsd:element>
    <xsd:element name="kbc09d8558f4433e965a5c44ad564932" ma:index="33" nillable="true" ma:taxonomy="true" ma:internalName="kbc09d8558f4433e965a5c44ad564932" ma:taxonomyFieldName="Document_x0020_Program" ma:displayName="Program0" ma:default="" ma:fieldId="{4bc09d85-58f4-433e-965a-5c44ad564932}" ma:sspId="81e53cd9-8a46-48c3-a918-877d5d2d42f8" ma:termSetId="53cea9d8-0fe5-4b28-bbb5-80c2b7a02716" ma:anchorId="00000000-0000-0000-0000-000000000000" ma:open="false" ma:isKeyword="false">
      <xsd:complexType>
        <xsd:sequence>
          <xsd:element ref="pc:Terms" minOccurs="0" maxOccurs="1"/>
        </xsd:sequence>
      </xsd:complexType>
    </xsd:element>
    <xsd:element name="b38c0d40212547e0b7a315084938d22d" ma:index="37" nillable="true" ma:taxonomy="true" ma:internalName="b38c0d40212547e0b7a315084938d22d" ma:taxonomyFieldName="Document_x0020_Organization" ma:displayName="Organization0" ma:default="" ma:fieldId="{b38c0d40-2125-47e0-b7a3-15084938d22d}" ma:sspId="81e53cd9-8a46-48c3-a918-877d5d2d42f8" ma:termSetId="2ac02763-296a-455b-9ebf-8f3e4d5cf95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31eb8c-7c07-4170-b867-fc417eca556d" elementFormDefault="qualified">
    <xsd:import namespace="http://schemas.microsoft.com/office/2006/documentManagement/types"/>
    <xsd:import namespace="http://schemas.microsoft.com/office/infopath/2007/PartnerControls"/>
    <xsd:element name="SASIID" ma:index="12" nillable="true" ma:displayName="SASIID" ma:indexed="true" ma:internalName="SASIID">
      <xsd:simpleType>
        <xsd:restriction base="dms:Text">
          <xsd:maxLength value="255"/>
        </xsd:restriction>
      </xsd:simpleType>
    </xsd:element>
    <xsd:element name="DSSID" ma:index="13" nillable="true" ma:displayName="DSSID" ma:indexed="true" ma:internalName="DSSID">
      <xsd:simpleType>
        <xsd:restriction base="dms:Text">
          <xsd:maxLength value="255"/>
        </xsd:restriction>
      </xsd:simpleType>
    </xsd:element>
    <xsd:element name="abfba62d73684d22a053f618636b582d" ma:index="26" nillable="true" ma:taxonomy="true" ma:internalName="abfba62d73684d22a053f618636b582d" ma:taxonomyFieldName="Approval" ma:displayName="Approval" ma:default="" ma:fieldId="{abfba62d-7368-4d22-a053-f618636b582d}" ma:sspId="81e53cd9-8a46-48c3-a918-877d5d2d42f8" ma:termSetId="61a77e9b-a3fe-424d-97f4-d70022f25adb" ma:anchorId="00000000-0000-0000-0000-000000000000" ma:open="false" ma:isKeyword="false">
      <xsd:complexType>
        <xsd:sequence>
          <xsd:element ref="pc:Terms" minOccurs="0" maxOccurs="1"/>
        </xsd:sequence>
      </xsd:complexType>
    </xsd:element>
    <xsd:element name="p2e43779f4b942eb96de6e23d2e6377e" ma:index="30" nillable="true" ma:taxonomy="true" ma:internalName="p2e43779f4b942eb96de6e23d2e6377e" ma:taxonomyFieldName="DocumentType" ma:displayName="DocumentType" ma:default="" ma:fieldId="{92e43779-f4b9-42eb-96de-6e23d2e6377e}" ma:sspId="81e53cd9-8a46-48c3-a918-877d5d2d42f8" ma:termSetId="15b4690a-0308-48de-9c22-1700e2f569a2" ma:anchorId="00000000-0000-0000-0000-000000000000" ma:open="false" ma:isKeyword="false">
      <xsd:complexType>
        <xsd:sequence>
          <xsd:element ref="pc:Terms" minOccurs="0" maxOccurs="1"/>
        </xsd:sequence>
      </xsd:complexType>
    </xsd:element>
    <xsd:element name="DSS_x0020_Document_x0020_Type_x0020_Other" ma:index="32" nillable="true" ma:displayName="OLD - DSS Document Type Other" ma:description="If Document Type is selected as &quot;Other&quot;, please enter the Document Type here." ma:internalName="DSS_x0020_Document_x0020_Type_x0020_Other">
      <xsd:simpleType>
        <xsd:restriction base="dms:Text">
          <xsd:maxLength value="255"/>
        </xsd:restriction>
      </xsd:simpleType>
    </xsd:element>
    <xsd:element name="c2cd466df1c34658b5394dab671a3ac4" ma:index="35" nillable="true" ma:taxonomy="true" ma:internalName="c2cd466df1c34658b5394dab671a3ac4" ma:taxonomyFieldName="DSS_x0020_Document_x0020_Type" ma:displayName="OLD - DSS Document Type" ma:default="" ma:fieldId="{c2cd466d-f1c3-4658-b539-4dab671a3ac4}" ma:sspId="81e53cd9-8a46-48c3-a918-877d5d2d42f8" ma:termSetId="15b4690a-0308-48de-9c22-1700e2f569a2" ma:anchorId="00000000-0000-0000-0000-000000000000" ma:open="false" ma:isKeyword="false">
      <xsd:complexType>
        <xsd:sequence>
          <xsd:element ref="pc:Terms" minOccurs="0" maxOccurs="1"/>
        </xsd:sequence>
      </xsd:complexType>
    </xsd:element>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2cd466df1c34658b5394dab671a3ac4 xmlns="ac31eb8c-7c07-4170-b867-fc417eca556d">
      <Terms xmlns="http://schemas.microsoft.com/office/infopath/2007/PartnerControls"/>
    </c2cd466df1c34658b5394dab671a3ac4>
    <a2b9ff1a4dd64de4b1b5c96656de3dc0 xmlns="327e9236-eae4-4989-8e28-125a6359f2e3" xsi:nil="true"/>
    <StatusDate xmlns="36928c67-9e84-4892-8767-16322a440abc" xsi:nil="true"/>
    <d526445546e9405aba50e7bf49106976 xmlns="36928c67-9e84-4892-8767-16322a440abc">
      <Terms xmlns="http://schemas.microsoft.com/office/infopath/2007/PartnerControls"/>
    </d526445546e9405aba50e7bf49106976>
    <Status xmlns="327e9236-eae4-4989-8e28-125a6359f2e3">Initial Draft</Status>
    <Authored_x0020_By xmlns="36928c67-9e84-4892-8767-16322a440abc" xsi:nil="true"/>
    <Flag xmlns="327e9236-eae4-4989-8e28-125a6359f2e3">
      <Url xsi:nil="true"/>
      <Description xsi:nil="true"/>
    </Flag>
    <DSS_x0020_Document_x0020_Type_x0020_Other xmlns="ac31eb8c-7c07-4170-b867-fc417eca556d" xsi:nil="true"/>
    <DSSID xmlns="ac31eb8c-7c07-4170-b867-fc417eca556d">30395</DSSID>
    <abfba62d73684d22a053f618636b582d xmlns="ac31eb8c-7c07-4170-b867-fc417eca556d">
      <Terms xmlns="http://schemas.microsoft.com/office/infopath/2007/PartnerControls"/>
    </abfba62d73684d22a053f618636b582d>
    <Non_x0020_Program_x0020_of_x0020_Record_x0020_Name xmlns="36928c67-9e84-4892-8767-16322a440abc" xsi:nil="true"/>
    <p2e43779f4b942eb96de6e23d2e6377e xmlns="ac31eb8c-7c07-4170-b867-fc417eca556d">
      <Terms xmlns="http://schemas.microsoft.com/office/infopath/2007/PartnerControls">
        <TermInfo xmlns="http://schemas.microsoft.com/office/infopath/2007/PartnerControls">
          <TermName xmlns="http://schemas.microsoft.com/office/infopath/2007/PartnerControls">Non Type Specific</TermName>
          <TermId xmlns="http://schemas.microsoft.com/office/infopath/2007/PartnerControls">a16fd240-96e0-422c-a3d6-083cb369783c</TermId>
        </TermInfo>
      </Terms>
    </p2e43779f4b942eb96de6e23d2e6377e>
    <ha6d648ceb7f46f488e146000fe6eb5a xmlns="327e9236-eae4-4989-8e28-125a6359f2e3">
      <Terms xmlns="http://schemas.microsoft.com/office/infopath/2007/PartnerControls"/>
    </ha6d648ceb7f46f488e146000fe6eb5a>
    <Doc_x0020_Type_x0020_Other xmlns="36928c67-9e84-4892-8767-16322a440abc" xsi:nil="true"/>
    <b38c0d40212547e0b7a315084938d22d xmlns="36928c67-9e84-4892-8767-16322a440abc">
      <Terms xmlns="http://schemas.microsoft.com/office/infopath/2007/PartnerControls"/>
    </b38c0d40212547e0b7a315084938d22d>
    <SASIID xmlns="ac31eb8c-7c07-4170-b867-fc417eca556d" xsi:nil="true"/>
    <c4a495e62f754a898a4955fe35383c17 xmlns="327e9236-eae4-4989-8e28-125a6359f2e3">
      <Terms xmlns="http://schemas.microsoft.com/office/infopath/2007/PartnerControls">
        <TermInfo xmlns="http://schemas.microsoft.com/office/infopath/2007/PartnerControls">
          <TermName xmlns="http://schemas.microsoft.com/office/infopath/2007/PartnerControls">JPEO HQ</TermName>
          <TermId xmlns="http://schemas.microsoft.com/office/infopath/2007/PartnerControls">65bb690d-d85e-4785-90ac-27e128d38b78</TermId>
        </TermInfo>
      </Terms>
    </c4a495e62f754a898a4955fe35383c17>
    <SortOrder xmlns="327e9236-eae4-4989-8e28-125a6359f2e3">2</SortOrder>
    <TaxCatchAll xmlns="36928c67-9e84-4892-8767-16322a440abc">
      <Value>482</Value>
      <Value>122</Value>
      <Value>1094</Value>
      <Value>923</Value>
    </TaxCatchAll>
    <kbc09d8558f4433e965a5c44ad564932 xmlns="36928c67-9e84-4892-8767-16322a440abc">
      <Terms xmlns="http://schemas.microsoft.com/office/infopath/2007/PartnerControls"/>
    </kbc09d8558f4433e965a5c44ad564932>
  </documentManagement>
</p:properties>
</file>

<file path=customXml/itemProps1.xml><?xml version="1.0" encoding="utf-8"?>
<ds:datastoreItem xmlns:ds="http://schemas.openxmlformats.org/officeDocument/2006/customXml" ds:itemID="{C338B182-9CAE-4E77-A317-BAF640F40094}">
  <ds:schemaRefs>
    <ds:schemaRef ds:uri="http://schemas.openxmlformats.org/officeDocument/2006/bibliography"/>
  </ds:schemaRefs>
</ds:datastoreItem>
</file>

<file path=customXml/itemProps2.xml><?xml version="1.0" encoding="utf-8"?>
<ds:datastoreItem xmlns:ds="http://schemas.openxmlformats.org/officeDocument/2006/customXml" ds:itemID="{3CF539D7-E545-44F4-9AA4-5BD40AD9D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e9236-eae4-4989-8e28-125a6359f2e3"/>
    <ds:schemaRef ds:uri="36928c67-9e84-4892-8767-16322a440abc"/>
    <ds:schemaRef ds:uri="ac31eb8c-7c07-4170-b867-fc417eca5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E615CA-C81A-4E83-81F0-0D5B7D78F1E3}">
  <ds:schemaRefs>
    <ds:schemaRef ds:uri="http://schemas.microsoft.com/sharepoint/events"/>
  </ds:schemaRefs>
</ds:datastoreItem>
</file>

<file path=customXml/itemProps4.xml><?xml version="1.0" encoding="utf-8"?>
<ds:datastoreItem xmlns:ds="http://schemas.openxmlformats.org/officeDocument/2006/customXml" ds:itemID="{4A546C65-1C38-4037-AD93-8EE695C977C5}">
  <ds:schemaRefs>
    <ds:schemaRef ds:uri="http://schemas.microsoft.com/sharepoint/v3/contenttype/forms"/>
  </ds:schemaRefs>
</ds:datastoreItem>
</file>

<file path=customXml/itemProps5.xml><?xml version="1.0" encoding="utf-8"?>
<ds:datastoreItem xmlns:ds="http://schemas.openxmlformats.org/officeDocument/2006/customXml" ds:itemID="{E777A480-863D-41EF-8F46-5C6B48BEEFEF}">
  <ds:schemaRefs>
    <ds:schemaRef ds:uri="http://schemas.microsoft.com/office/2006/metadata/properties"/>
    <ds:schemaRef ds:uri="http://schemas.microsoft.com/office/infopath/2007/PartnerControls"/>
    <ds:schemaRef ds:uri="ac31eb8c-7c07-4170-b867-fc417eca556d"/>
    <ds:schemaRef ds:uri="327e9236-eae4-4989-8e28-125a6359f2e3"/>
    <ds:schemaRef ds:uri="36928c67-9e84-4892-8767-16322a440abc"/>
  </ds:schemaRefs>
</ds:datastoreItem>
</file>

<file path=docMetadata/LabelInfo.xml><?xml version="1.0" encoding="utf-8"?>
<clbl:labelList xmlns:clbl="http://schemas.microsoft.com/office/2020/mipLabelMetadata">
  <clbl:label id="{51d9dc18-15ea-424b-b24d-55ab4d4e7519}" enabled="1" method="Privileged" siteId="{d5fe813e-0caa-432a-b2ac-d555aa91bd1c}" removed="0"/>
</clbl:labelList>
</file>

<file path=docProps/app.xml><?xml version="1.0" encoding="utf-8"?>
<Properties xmlns="http://schemas.openxmlformats.org/officeDocument/2006/extended-properties" xmlns:vt="http://schemas.openxmlformats.org/officeDocument/2006/docPropsVTypes">
  <Template>Normal</Template>
  <TotalTime>3</TotalTime>
  <Pages>10</Pages>
  <Words>3545</Words>
  <Characters>20209</Characters>
  <Application>Microsoft Office Word</Application>
  <DocSecurity>4</DocSecurity>
  <Lines>168</Lines>
  <Paragraphs>47</Paragraphs>
  <ScaleCrop>false</ScaleCrop>
  <Company>United States Army</Company>
  <LinksUpToDate>false</LinksUpToDate>
  <CharactersWithSpaces>23707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Dooher, Julia E CTR</dc:creator>
  <cp:keywords/>
  <dc:description/>
  <cp:lastModifiedBy>Parker, Jessica M CTR USARMY DOD JPEO CBRND (USA)</cp:lastModifiedBy>
  <cp:revision>2</cp:revision>
  <cp:lastPrinted>2018-12-07T21:39:00Z</cp:lastPrinted>
  <dcterms:created xsi:type="dcterms:W3CDTF">2023-04-19T15:07:00Z</dcterms:created>
  <dcterms:modified xsi:type="dcterms:W3CDTF">2023-04-19T15:07:00Z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0x0101009BF6415847295F4CAF8767A03C524A7C000A9B615D4EDEE543A2006C713135FFC2</vt:lpwstr>
  </property>
  <property fmtid="{D5CDD505-2E9C-101B-9397-08002B2CF9AE}" pid="3" name="Document Program">
    <vt:lpwstr/>
  </property>
  <property fmtid="{D5CDD505-2E9C-101B-9397-08002B2CF9AE}" pid="4" name="b8a7f6efd7104dac851b5c6d6db67b24">
    <vt:lpwstr>JPEO-CBD|ce8ec9fc-ced6-4fdd-904c-56c5e24a0e7e</vt:lpwstr>
  </property>
  <property fmtid="{D5CDD505-2E9C-101B-9397-08002B2CF9AE}" pid="5" name="f63b1274a63f466ab5bf1523c82108e9">
    <vt:lpwstr>Initial Draft|4659b993-aeaf-4ecf-b11f-0fa8de319122</vt:lpwstr>
  </property>
  <property fmtid="{D5CDD505-2E9C-101B-9397-08002B2CF9AE}" pid="6" name="Organization">
    <vt:lpwstr>1094;#JPEO HQ|65bb690d-d85e-4785-90ac-27e128d38b78</vt:lpwstr>
  </property>
  <property fmtid="{D5CDD505-2E9C-101B-9397-08002B2CF9AE}" pid="7" name="DocumentType">
    <vt:lpwstr>923;#Non Type Specific|a16fd240-96e0-422c-a3d6-083cb369783c</vt:lpwstr>
  </property>
  <property fmtid="{D5CDD505-2E9C-101B-9397-08002B2CF9AE}" pid="8" name="Document Organization">
    <vt:lpwstr/>
  </property>
  <property fmtid="{D5CDD505-2E9C-101B-9397-08002B2CF9AE}" pid="9" name="DSS Document Type">
    <vt:lpwstr/>
  </property>
  <property fmtid="{D5CDD505-2E9C-101B-9397-08002B2CF9AE}" pid="10" name="Program">
    <vt:lpwstr/>
  </property>
  <property fmtid="{D5CDD505-2E9C-101B-9397-08002B2CF9AE}" pid="11" name="TaskedToOrganization">
    <vt:lpwstr/>
  </property>
  <property fmtid="{D5CDD505-2E9C-101B-9397-08002B2CF9AE}" pid="12" name="Document Milestone">
    <vt:lpwstr/>
  </property>
  <property fmtid="{D5CDD505-2E9C-101B-9397-08002B2CF9AE}" pid="13" name="AcqDocOrganizations">
    <vt:lpwstr/>
  </property>
  <property fmtid="{D5CDD505-2E9C-101B-9397-08002B2CF9AE}" pid="14" name="AllPrograms">
    <vt:lpwstr/>
  </property>
  <property fmtid="{D5CDD505-2E9C-101B-9397-08002B2CF9AE}" pid="15" name="AuditTrail">
    <vt:lpwstr>i:0e.t|amid|jessica.m.parker46.ctr 4/13/2023 12:08:37 AM_x000d_
i:0e.t|amid|jessica.m.parker46.ctr 4/13/2023 12:08:38 AM_x000d_
i:0e.t|amid|jessica.m.parker46.ctr 4/13/2023 12:18:19 AM_x000d_
i:0e.t|amid|jessica.m.parker46.ctr 4/13/2023 12:20:02 AM_x000d_
i:0e.t|amid|keyaira.williams.ctr 4/13/2023 8:16:34 AM_x000d_
i:0e.t|amid|keyaira.williams.ctr 4/13/2023 8:16:52 AM_x000d_
i:0e.t|amid|christina.a.ciak.civ 4/13/2023 12:38:33 PM_x000d_
i:0e.t|amid|christina.a.ciak.civ 4/13/2023 12:42:22 PM_x000d_
i:0e.t|amid|jessica.m.parker46.ctr 4/13/2023 12:50:45 PM_x000d_
i:0e.t|amid|jessica.m.parker46.ctr 4/13/2023 12:50:58 PM_x000d_
i:0e.t|amid|dwayne.a.green10.civ 4/13/2023 4:57:04 PM_x000d_
i:0e.t|amid|jessica.m.parker46.ctr 4/13/2023 9:19:28 PM_x000d_
i:0e.t|amid|jordan.m.traore.ctr 4/14/2023 10:27:59 AM_x000d_
i:0e.t|amid|keyaira.williams.ctr 4/18/2023 1:12:12 PM_x000d_
i:0e.t|amid|keyaira.williams.ctr 4/18/2023 1:12:35 PM</vt:lpwstr>
  </property>
  <property fmtid="{D5CDD505-2E9C-101B-9397-08002B2CF9AE}" pid="16" name="Approval">
    <vt:lpwstr/>
  </property>
  <property fmtid="{D5CDD505-2E9C-101B-9397-08002B2CF9AE}" pid="17" name="jd72e2751c904ceb8f5752fd7a33df93">
    <vt:lpwstr/>
  </property>
  <property fmtid="{D5CDD505-2E9C-101B-9397-08002B2CF9AE}" pid="18" name="g6191b49fcd44ede8359292f78354cad">
    <vt:lpwstr/>
  </property>
  <property fmtid="{D5CDD505-2E9C-101B-9397-08002B2CF9AE}" pid="19" name="Task Tracking Tag">
    <vt:lpwstr/>
  </property>
  <property fmtid="{D5CDD505-2E9C-101B-9397-08002B2CF9AE}" pid="20" name="nc7d10aa68264b2ba614218940778a03">
    <vt:lpwstr/>
  </property>
  <property fmtid="{D5CDD505-2E9C-101B-9397-08002B2CF9AE}" pid="21" name="h180d6f39a024081b4c763cea45cda1d">
    <vt:lpwstr/>
  </property>
  <property fmtid="{D5CDD505-2E9C-101B-9397-08002B2CF9AE}" pid="22" name="AcqDocumentStatus">
    <vt:lpwstr>122;#Initial Draft|4659b993-aeaf-4ecf-b11f-0fa8de319122</vt:lpwstr>
  </property>
  <property fmtid="{D5CDD505-2E9C-101B-9397-08002B2CF9AE}" pid="23" name="pf93dc1ac38a4627a7e943ab0dc5a859">
    <vt:lpwstr/>
  </property>
  <property fmtid="{D5CDD505-2E9C-101B-9397-08002B2CF9AE}" pid="24" name="Doc Type">
    <vt:lpwstr/>
  </property>
  <property fmtid="{D5CDD505-2E9C-101B-9397-08002B2CF9AE}" pid="25" name="Milestone">
    <vt:lpwstr/>
  </property>
  <property fmtid="{D5CDD505-2E9C-101B-9397-08002B2CF9AE}" pid="26" name="nd1caaaa3daf4f399193f5cda2085570">
    <vt:lpwstr/>
  </property>
  <property fmtid="{D5CDD505-2E9C-101B-9397-08002B2CF9AE}" pid="27" name="TaskedToSubOrganization">
    <vt:lpwstr/>
  </property>
  <property fmtid="{D5CDD505-2E9C-101B-9397-08002B2CF9AE}" pid="28" name="Approval Authority">
    <vt:lpwstr/>
  </property>
  <property fmtid="{D5CDD505-2E9C-101B-9397-08002B2CF9AE}" pid="29" name="TaskingOrganization">
    <vt:lpwstr>482;#JPEO-CBD|ce8ec9fc-ced6-4fdd-904c-56c5e24a0e7e</vt:lpwstr>
  </property>
  <property fmtid="{D5CDD505-2E9C-101B-9397-08002B2CF9AE}" pid="30" name="of51e47597d54ae19abfeee43adc8b4a">
    <vt:lpwstr/>
  </property>
  <property fmtid="{D5CDD505-2E9C-101B-9397-08002B2CF9AE}" pid="31" name="_docset_NoMedatataSyncRequired">
    <vt:lpwstr>False</vt:lpwstr>
  </property>
</Properties>
</file>